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BC0999" w14:textId="77777777" w:rsidR="00273C08" w:rsidRDefault="0052558F">
      <w:pPr>
        <w:spacing w:line="240" w:lineRule="atLeast"/>
        <w:jc w:val="both"/>
        <w:rPr>
          <w:sz w:val="24"/>
        </w:rPr>
      </w:pPr>
      <w:r>
        <w:rPr>
          <w:sz w:val="24"/>
        </w:rPr>
        <w:t xml:space="preserve"> </w:t>
      </w:r>
    </w:p>
    <w:p w14:paraId="4045A730" w14:textId="1064DC55" w:rsidR="00BB5746" w:rsidRDefault="00BB5746" w:rsidP="00BB5746">
      <w:pPr>
        <w:spacing w:line="240" w:lineRule="atLeast"/>
        <w:jc w:val="center"/>
        <w:rPr>
          <w:rFonts w:ascii="Arial Narrow" w:hAnsi="Arial Narrow" w:cs="Arial"/>
          <w:sz w:val="40"/>
          <w:szCs w:val="40"/>
        </w:rPr>
      </w:pPr>
      <w:r>
        <w:rPr>
          <w:rFonts w:ascii="Arial Narrow" w:hAnsi="Arial Narrow" w:cs="Arial"/>
          <w:sz w:val="40"/>
          <w:szCs w:val="40"/>
        </w:rPr>
        <w:t>SIEĆ WODOCIĄGOW</w:t>
      </w:r>
      <w:r w:rsidR="0067502E">
        <w:rPr>
          <w:rFonts w:ascii="Arial Narrow" w:hAnsi="Arial Narrow" w:cs="Arial"/>
          <w:sz w:val="40"/>
          <w:szCs w:val="40"/>
        </w:rPr>
        <w:t>A</w:t>
      </w:r>
    </w:p>
    <w:p w14:paraId="2DC8F14C" w14:textId="25E46F09" w:rsidR="00273C08" w:rsidRDefault="00273C08" w:rsidP="00140A32">
      <w:pPr>
        <w:spacing w:line="240" w:lineRule="atLeast"/>
        <w:jc w:val="center"/>
        <w:rPr>
          <w:rFonts w:ascii="Arial Narrow" w:hAnsi="Arial Narrow" w:cs="Arial"/>
          <w:sz w:val="40"/>
          <w:szCs w:val="40"/>
        </w:rPr>
      </w:pPr>
    </w:p>
    <w:p w14:paraId="10DDCBBA" w14:textId="77777777" w:rsidR="00273C08" w:rsidRDefault="00273C08">
      <w:pPr>
        <w:spacing w:line="240" w:lineRule="atLeast"/>
        <w:jc w:val="both"/>
        <w:rPr>
          <w:sz w:val="40"/>
          <w:szCs w:val="40"/>
        </w:rPr>
      </w:pPr>
    </w:p>
    <w:p w14:paraId="27DD4D41" w14:textId="77777777" w:rsidR="00273C08" w:rsidRDefault="00273C08">
      <w:pPr>
        <w:spacing w:line="240" w:lineRule="atLeast"/>
        <w:jc w:val="both"/>
        <w:rPr>
          <w:sz w:val="24"/>
          <w:szCs w:val="24"/>
        </w:rPr>
      </w:pPr>
    </w:p>
    <w:p w14:paraId="6FE9704E" w14:textId="77777777" w:rsidR="00273C08" w:rsidRDefault="0052558F">
      <w:pPr>
        <w:spacing w:line="240" w:lineRule="atLeast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b/>
          <w:sz w:val="24"/>
          <w:szCs w:val="24"/>
          <w:u w:val="single"/>
        </w:rPr>
        <w:t xml:space="preserve">ZAWARTOŚĆ  OPRACOWANIA </w:t>
      </w:r>
    </w:p>
    <w:p w14:paraId="69865B4B" w14:textId="77777777" w:rsidR="00273C08" w:rsidRDefault="0052558F">
      <w:pPr>
        <w:spacing w:line="240" w:lineRule="atLeas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6B543425" w14:textId="18615E90" w:rsidR="0072726D" w:rsidRDefault="0052558F">
      <w:p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I.</w:t>
      </w:r>
      <w:r>
        <w:rPr>
          <w:sz w:val="24"/>
          <w:szCs w:val="24"/>
        </w:rPr>
        <w:t xml:space="preserve">  CZĘŚĆ   OPISOWA</w:t>
      </w:r>
    </w:p>
    <w:p w14:paraId="2E657D72" w14:textId="77777777" w:rsidR="0072726D" w:rsidRDefault="0072726D">
      <w:pPr>
        <w:spacing w:line="240" w:lineRule="atLeast"/>
        <w:jc w:val="both"/>
        <w:rPr>
          <w:sz w:val="24"/>
          <w:szCs w:val="24"/>
        </w:rPr>
      </w:pPr>
    </w:p>
    <w:tbl>
      <w:tblPr>
        <w:tblStyle w:val="Tabela-Siatk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7905"/>
      </w:tblGrid>
      <w:tr w:rsidR="009C7AAB" w:rsidRPr="00BA6462" w14:paraId="6FBF995E" w14:textId="77777777" w:rsidTr="00A5393F">
        <w:tc>
          <w:tcPr>
            <w:tcW w:w="7905" w:type="dxa"/>
          </w:tcPr>
          <w:p w14:paraId="0DF0F3A4" w14:textId="77777777" w:rsidR="009C7AAB" w:rsidRPr="00BA6462" w:rsidRDefault="009C7AAB" w:rsidP="00A5393F">
            <w:pPr>
              <w:pStyle w:val="Akapitzlist"/>
              <w:numPr>
                <w:ilvl w:val="0"/>
                <w:numId w:val="14"/>
              </w:numPr>
              <w:suppressAutoHyphens/>
              <w:spacing w:line="360" w:lineRule="auto"/>
              <w:contextualSpacing w:val="0"/>
              <w:rPr>
                <w:rFonts w:cs="Times New Roman"/>
              </w:rPr>
            </w:pPr>
            <w:r w:rsidRPr="00BA6462">
              <w:rPr>
                <w:rFonts w:cs="Times New Roman"/>
              </w:rPr>
              <w:t>Kopia decyzji o nadaniu uprawnień budowlanych projektanta</w:t>
            </w:r>
          </w:p>
        </w:tc>
      </w:tr>
      <w:tr w:rsidR="009C7AAB" w:rsidRPr="00BA6462" w14:paraId="561335E2" w14:textId="77777777" w:rsidTr="0001326F">
        <w:tc>
          <w:tcPr>
            <w:tcW w:w="7905" w:type="dxa"/>
          </w:tcPr>
          <w:p w14:paraId="5E7F5600" w14:textId="77777777" w:rsidR="009C7AAB" w:rsidRPr="00BA6462" w:rsidRDefault="009C7AAB" w:rsidP="0001326F">
            <w:pPr>
              <w:pStyle w:val="Akapitzlist"/>
              <w:numPr>
                <w:ilvl w:val="0"/>
                <w:numId w:val="14"/>
              </w:numPr>
              <w:suppressAutoHyphens/>
              <w:spacing w:line="360" w:lineRule="auto"/>
              <w:contextualSpacing w:val="0"/>
              <w:rPr>
                <w:rFonts w:cs="Times New Roman"/>
              </w:rPr>
            </w:pPr>
            <w:r w:rsidRPr="00BA6462">
              <w:rPr>
                <w:rFonts w:cs="Times New Roman"/>
              </w:rPr>
              <w:t>Kopia zaświadczenia o przynależności projektanta i sprawdzającego do właściwej izby samorządu zawodowego</w:t>
            </w:r>
          </w:p>
        </w:tc>
      </w:tr>
      <w:tr w:rsidR="009C7AAB" w:rsidRPr="00BA6462" w14:paraId="53EB4C1C" w14:textId="77777777" w:rsidTr="0001326F">
        <w:tc>
          <w:tcPr>
            <w:tcW w:w="7905" w:type="dxa"/>
          </w:tcPr>
          <w:p w14:paraId="3C20DDD7" w14:textId="3E0E09EA" w:rsidR="009C7AAB" w:rsidRPr="009C7AAB" w:rsidRDefault="009C7AAB" w:rsidP="009C7AAB">
            <w:pPr>
              <w:pStyle w:val="Akapitzlist"/>
              <w:numPr>
                <w:ilvl w:val="0"/>
                <w:numId w:val="14"/>
              </w:numPr>
              <w:suppressAutoHyphens/>
              <w:spacing w:line="360" w:lineRule="auto"/>
              <w:contextualSpacing w:val="0"/>
              <w:rPr>
                <w:rFonts w:cs="Times New Roman"/>
              </w:rPr>
            </w:pPr>
            <w:r w:rsidRPr="00BA6462">
              <w:rPr>
                <w:rFonts w:cs="Times New Roman"/>
              </w:rPr>
              <w:t>Oświadczenie projektanta i sprawdzającego o sporządzeniu projektu zgodnie z obowiązującymi przepisami i zasadami wiedzy technicznej</w:t>
            </w:r>
          </w:p>
        </w:tc>
      </w:tr>
      <w:tr w:rsidR="0072726D" w:rsidRPr="00BA6462" w14:paraId="127EE5D1" w14:textId="77777777" w:rsidTr="00E877CC">
        <w:tc>
          <w:tcPr>
            <w:tcW w:w="7905" w:type="dxa"/>
          </w:tcPr>
          <w:p w14:paraId="2210EA67" w14:textId="39F1888F" w:rsidR="0072726D" w:rsidRPr="0072726D" w:rsidRDefault="0072726D" w:rsidP="0072726D">
            <w:pPr>
              <w:pStyle w:val="Akapitzlist"/>
              <w:numPr>
                <w:ilvl w:val="0"/>
                <w:numId w:val="14"/>
              </w:numPr>
              <w:suppressAutoHyphens/>
              <w:spacing w:line="360" w:lineRule="auto"/>
              <w:contextualSpacing w:val="0"/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Opis </w:t>
            </w:r>
            <w:r w:rsidR="001D6117">
              <w:rPr>
                <w:rFonts w:cs="Times New Roman"/>
                <w:bCs/>
              </w:rPr>
              <w:t>architektoniczno-budowlany</w:t>
            </w:r>
          </w:p>
          <w:p w14:paraId="5BFD6303" w14:textId="3945C80B" w:rsidR="0072726D" w:rsidRPr="0072726D" w:rsidRDefault="0072726D" w:rsidP="008A20C7">
            <w:pPr>
              <w:pStyle w:val="Akapitzlist"/>
              <w:suppressAutoHyphens/>
              <w:spacing w:line="360" w:lineRule="auto"/>
              <w:ind w:left="360"/>
              <w:contextualSpacing w:val="0"/>
              <w:rPr>
                <w:rFonts w:cs="Times New Roman"/>
              </w:rPr>
            </w:pPr>
          </w:p>
        </w:tc>
      </w:tr>
    </w:tbl>
    <w:p w14:paraId="57179794" w14:textId="77777777" w:rsidR="00273C08" w:rsidRDefault="0052558F">
      <w:p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II.</w:t>
      </w:r>
      <w:r>
        <w:rPr>
          <w:sz w:val="24"/>
          <w:szCs w:val="24"/>
        </w:rPr>
        <w:t xml:space="preserve"> CZĘŚĆ   GRAFICZNA</w:t>
      </w:r>
    </w:p>
    <w:p w14:paraId="3F1EE05B" w14:textId="77777777" w:rsidR="00273C08" w:rsidRDefault="00273C08">
      <w:pPr>
        <w:spacing w:line="240" w:lineRule="atLeast"/>
        <w:jc w:val="both"/>
        <w:rPr>
          <w:sz w:val="24"/>
          <w:szCs w:val="24"/>
        </w:rPr>
      </w:pPr>
    </w:p>
    <w:p w14:paraId="05313AE6" w14:textId="77777777" w:rsidR="007176E5" w:rsidRDefault="007176E5" w:rsidP="007176E5">
      <w:pPr>
        <w:pStyle w:val="Akapitzlist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sz w:val="24"/>
          <w:szCs w:val="24"/>
        </w:rPr>
      </w:pPr>
      <w:r w:rsidRPr="0093386E">
        <w:rPr>
          <w:sz w:val="24"/>
          <w:szCs w:val="24"/>
        </w:rPr>
        <w:t xml:space="preserve">Profil </w:t>
      </w:r>
      <w:r>
        <w:rPr>
          <w:sz w:val="24"/>
          <w:szCs w:val="24"/>
        </w:rPr>
        <w:t xml:space="preserve">sieci </w:t>
      </w:r>
      <w:r w:rsidRPr="0093386E">
        <w:rPr>
          <w:sz w:val="24"/>
          <w:szCs w:val="24"/>
        </w:rPr>
        <w:t xml:space="preserve">wodociągowej           </w:t>
      </w:r>
      <w:r>
        <w:rPr>
          <w:sz w:val="24"/>
          <w:szCs w:val="24"/>
        </w:rPr>
        <w:t xml:space="preserve">                  </w:t>
      </w:r>
      <w:r w:rsidRPr="0093386E">
        <w:rPr>
          <w:sz w:val="24"/>
          <w:szCs w:val="24"/>
        </w:rPr>
        <w:t xml:space="preserve">       </w:t>
      </w:r>
      <w:r w:rsidRPr="0093386E"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 xml:space="preserve">       </w:t>
      </w:r>
      <w:r w:rsidRPr="0093386E">
        <w:rPr>
          <w:sz w:val="24"/>
          <w:szCs w:val="24"/>
        </w:rPr>
        <w:t xml:space="preserve">          1:100/250              rys. nr S/2</w:t>
      </w:r>
    </w:p>
    <w:p w14:paraId="2E83BCA3" w14:textId="77777777" w:rsidR="007176E5" w:rsidRPr="0093386E" w:rsidRDefault="007176E5" w:rsidP="007176E5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ind w:left="360"/>
        <w:jc w:val="both"/>
        <w:rPr>
          <w:sz w:val="24"/>
          <w:szCs w:val="24"/>
        </w:rPr>
      </w:pPr>
    </w:p>
    <w:p w14:paraId="61AA21F8" w14:textId="77777777" w:rsidR="00273C08" w:rsidRDefault="00273C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sz w:val="24"/>
          <w:szCs w:val="24"/>
        </w:rPr>
      </w:pPr>
    </w:p>
    <w:p w14:paraId="086553AB" w14:textId="77777777" w:rsidR="0067502E" w:rsidRPr="0093386E" w:rsidRDefault="006750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sz w:val="24"/>
          <w:szCs w:val="24"/>
        </w:rPr>
      </w:pPr>
    </w:p>
    <w:p w14:paraId="526AEF3A" w14:textId="77777777" w:rsidR="00273C08" w:rsidRPr="0093386E" w:rsidRDefault="00273C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sz w:val="24"/>
          <w:szCs w:val="24"/>
        </w:rPr>
      </w:pPr>
    </w:p>
    <w:p w14:paraId="6703F7C1" w14:textId="77777777" w:rsidR="00140A32" w:rsidRPr="0093386E" w:rsidRDefault="00140A32" w:rsidP="00140A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sz w:val="24"/>
          <w:szCs w:val="24"/>
        </w:rPr>
      </w:pPr>
    </w:p>
    <w:p w14:paraId="1E99CCCF" w14:textId="77777777" w:rsidR="0093386E" w:rsidRDefault="0093386E" w:rsidP="00140A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sz w:val="24"/>
          <w:szCs w:val="24"/>
        </w:rPr>
      </w:pPr>
    </w:p>
    <w:p w14:paraId="0D52F173" w14:textId="77777777" w:rsidR="0093386E" w:rsidRDefault="0093386E" w:rsidP="00140A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sz w:val="24"/>
          <w:szCs w:val="24"/>
        </w:rPr>
      </w:pPr>
    </w:p>
    <w:p w14:paraId="1E4499FB" w14:textId="11887713" w:rsidR="00140A32" w:rsidRDefault="00140A32" w:rsidP="00140A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</w:t>
      </w:r>
    </w:p>
    <w:p w14:paraId="48D3F71E" w14:textId="77777777" w:rsidR="00140A32" w:rsidRDefault="00140A32" w:rsidP="00140A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</w:t>
      </w:r>
    </w:p>
    <w:p w14:paraId="06BC17F0" w14:textId="77777777" w:rsidR="00140A32" w:rsidRDefault="00140A32" w:rsidP="00140A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</w:t>
      </w:r>
    </w:p>
    <w:p w14:paraId="78EF0416" w14:textId="77777777" w:rsidR="00273C08" w:rsidRDefault="005255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</w:t>
      </w:r>
    </w:p>
    <w:p w14:paraId="047CBF26" w14:textId="77777777" w:rsidR="00273C08" w:rsidRDefault="00273C08">
      <w:pPr>
        <w:spacing w:line="240" w:lineRule="atLeast"/>
        <w:ind w:left="708"/>
        <w:jc w:val="both"/>
        <w:rPr>
          <w:rFonts w:ascii="Arial Narrow" w:hAnsi="Arial Narrow"/>
          <w:sz w:val="24"/>
          <w:szCs w:val="24"/>
        </w:rPr>
      </w:pPr>
    </w:p>
    <w:p w14:paraId="40BDD1B9" w14:textId="77777777" w:rsidR="00273C08" w:rsidRDefault="00273C08">
      <w:pPr>
        <w:spacing w:line="240" w:lineRule="atLeast"/>
        <w:ind w:left="708"/>
        <w:jc w:val="both"/>
        <w:rPr>
          <w:rFonts w:ascii="Arial Narrow" w:hAnsi="Arial Narrow"/>
          <w:sz w:val="24"/>
          <w:szCs w:val="24"/>
        </w:rPr>
      </w:pPr>
    </w:p>
    <w:p w14:paraId="4D237388" w14:textId="77777777" w:rsidR="00273C08" w:rsidRDefault="00273C08">
      <w:pPr>
        <w:spacing w:line="276" w:lineRule="auto"/>
        <w:jc w:val="both"/>
        <w:rPr>
          <w:sz w:val="24"/>
          <w:szCs w:val="24"/>
        </w:rPr>
      </w:pPr>
    </w:p>
    <w:p w14:paraId="641413A0" w14:textId="77777777" w:rsidR="00273C08" w:rsidRDefault="00273C08">
      <w:pPr>
        <w:spacing w:line="276" w:lineRule="auto"/>
        <w:jc w:val="both"/>
        <w:rPr>
          <w:sz w:val="24"/>
          <w:szCs w:val="24"/>
        </w:rPr>
      </w:pPr>
    </w:p>
    <w:p w14:paraId="7141DE8D" w14:textId="77777777" w:rsidR="00273C08" w:rsidRDefault="00273C08">
      <w:pPr>
        <w:spacing w:line="276" w:lineRule="auto"/>
        <w:jc w:val="both"/>
        <w:rPr>
          <w:sz w:val="24"/>
          <w:szCs w:val="24"/>
        </w:rPr>
      </w:pPr>
    </w:p>
    <w:p w14:paraId="208D56EA" w14:textId="77777777" w:rsidR="006402E7" w:rsidRDefault="006402E7">
      <w:pPr>
        <w:spacing w:line="276" w:lineRule="auto"/>
        <w:jc w:val="both"/>
        <w:rPr>
          <w:sz w:val="24"/>
          <w:szCs w:val="24"/>
        </w:rPr>
      </w:pPr>
    </w:p>
    <w:p w14:paraId="25D9CBC5" w14:textId="77777777" w:rsidR="006402E7" w:rsidRDefault="006402E7">
      <w:pPr>
        <w:spacing w:line="276" w:lineRule="auto"/>
        <w:jc w:val="both"/>
        <w:rPr>
          <w:sz w:val="24"/>
          <w:szCs w:val="24"/>
        </w:rPr>
      </w:pPr>
    </w:p>
    <w:p w14:paraId="3918E8DF" w14:textId="77777777" w:rsidR="006402E7" w:rsidRDefault="006402E7">
      <w:pPr>
        <w:spacing w:line="276" w:lineRule="auto"/>
        <w:jc w:val="both"/>
        <w:rPr>
          <w:sz w:val="24"/>
          <w:szCs w:val="24"/>
        </w:rPr>
      </w:pPr>
    </w:p>
    <w:p w14:paraId="278BA8A6" w14:textId="77777777" w:rsidR="006402E7" w:rsidRDefault="006402E7">
      <w:pPr>
        <w:spacing w:line="276" w:lineRule="auto"/>
        <w:jc w:val="both"/>
        <w:rPr>
          <w:sz w:val="24"/>
          <w:szCs w:val="24"/>
        </w:rPr>
      </w:pPr>
    </w:p>
    <w:p w14:paraId="0703C9FA" w14:textId="77777777" w:rsidR="00273C08" w:rsidRDefault="00273C08">
      <w:pPr>
        <w:spacing w:line="276" w:lineRule="auto"/>
        <w:jc w:val="both"/>
        <w:rPr>
          <w:sz w:val="24"/>
          <w:szCs w:val="24"/>
        </w:rPr>
      </w:pPr>
    </w:p>
    <w:p w14:paraId="45183266" w14:textId="77777777" w:rsidR="008A20C7" w:rsidRDefault="008A20C7">
      <w:pPr>
        <w:spacing w:line="276" w:lineRule="auto"/>
        <w:jc w:val="both"/>
        <w:rPr>
          <w:sz w:val="24"/>
          <w:szCs w:val="24"/>
        </w:rPr>
      </w:pPr>
    </w:p>
    <w:p w14:paraId="4C525C2E" w14:textId="77777777" w:rsidR="008A20C7" w:rsidRDefault="008A20C7">
      <w:pPr>
        <w:spacing w:line="276" w:lineRule="auto"/>
        <w:jc w:val="both"/>
        <w:rPr>
          <w:sz w:val="24"/>
          <w:szCs w:val="24"/>
        </w:rPr>
      </w:pPr>
    </w:p>
    <w:p w14:paraId="1BB83A6C" w14:textId="77777777" w:rsidR="00BB5746" w:rsidRDefault="00BB5746">
      <w:pPr>
        <w:spacing w:line="276" w:lineRule="auto"/>
        <w:jc w:val="both"/>
        <w:rPr>
          <w:sz w:val="24"/>
          <w:szCs w:val="24"/>
        </w:rPr>
      </w:pPr>
    </w:p>
    <w:p w14:paraId="05A60559" w14:textId="77777777" w:rsidR="00BB5746" w:rsidRDefault="00BB5746">
      <w:pPr>
        <w:spacing w:line="276" w:lineRule="auto"/>
        <w:jc w:val="both"/>
        <w:rPr>
          <w:sz w:val="24"/>
          <w:szCs w:val="24"/>
        </w:rPr>
      </w:pPr>
    </w:p>
    <w:p w14:paraId="0EA7247C" w14:textId="77777777" w:rsidR="008A20C7" w:rsidRDefault="008A20C7">
      <w:pPr>
        <w:spacing w:line="276" w:lineRule="auto"/>
        <w:jc w:val="both"/>
        <w:rPr>
          <w:sz w:val="24"/>
          <w:szCs w:val="24"/>
        </w:rPr>
      </w:pPr>
    </w:p>
    <w:p w14:paraId="3D2F5F5F" w14:textId="77777777" w:rsidR="008A20C7" w:rsidRDefault="008A20C7">
      <w:pPr>
        <w:spacing w:line="276" w:lineRule="auto"/>
        <w:jc w:val="both"/>
        <w:rPr>
          <w:sz w:val="24"/>
          <w:szCs w:val="24"/>
        </w:rPr>
      </w:pPr>
    </w:p>
    <w:p w14:paraId="5D5B55B3" w14:textId="57574524" w:rsidR="005431D1" w:rsidRPr="005431D1" w:rsidRDefault="0052558F" w:rsidP="005431D1">
      <w:pPr>
        <w:spacing w:line="276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 xml:space="preserve">OPIS  </w:t>
      </w:r>
      <w:r w:rsidR="00145368">
        <w:rPr>
          <w:b/>
          <w:sz w:val="24"/>
          <w:szCs w:val="24"/>
          <w:u w:val="single"/>
        </w:rPr>
        <w:t>ARCHITEKTONICZNO-BUDOWLANY</w:t>
      </w:r>
    </w:p>
    <w:p w14:paraId="13F38D32" w14:textId="09F10696" w:rsidR="00273C08" w:rsidRDefault="0052558F">
      <w:pPr>
        <w:pStyle w:val="Nagwek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ab/>
        <w:t xml:space="preserve">      </w:t>
      </w:r>
      <w:r w:rsidR="00C54DE6">
        <w:rPr>
          <w:b/>
          <w:sz w:val="24"/>
          <w:szCs w:val="24"/>
        </w:rPr>
        <w:t xml:space="preserve">do projektu </w:t>
      </w:r>
      <w:r w:rsidR="008A20C7">
        <w:rPr>
          <w:b/>
          <w:sz w:val="24"/>
          <w:szCs w:val="24"/>
        </w:rPr>
        <w:t>architektoniczno-budowlanego</w:t>
      </w:r>
      <w:r>
        <w:rPr>
          <w:b/>
          <w:sz w:val="24"/>
          <w:szCs w:val="24"/>
        </w:rPr>
        <w:t xml:space="preserve"> </w:t>
      </w:r>
      <w:r w:rsidR="00742D5E">
        <w:rPr>
          <w:b/>
          <w:sz w:val="24"/>
          <w:szCs w:val="24"/>
        </w:rPr>
        <w:t xml:space="preserve">sieci wodociągowej zlokalizowanych na </w:t>
      </w:r>
      <w:proofErr w:type="spellStart"/>
      <w:r w:rsidR="00742D5E">
        <w:rPr>
          <w:b/>
          <w:sz w:val="24"/>
          <w:szCs w:val="24"/>
        </w:rPr>
        <w:t>dz</w:t>
      </w:r>
      <w:proofErr w:type="spellEnd"/>
      <w:r w:rsidR="00742D5E">
        <w:rPr>
          <w:b/>
          <w:sz w:val="24"/>
          <w:szCs w:val="24"/>
        </w:rPr>
        <w:t xml:space="preserve"> 20, 16/2, 13, 74, 9, 11, 4, 3, 10/3, 43/2</w:t>
      </w:r>
      <w:r w:rsidR="00742D5E" w:rsidRPr="000934F4">
        <w:rPr>
          <w:b/>
          <w:sz w:val="24"/>
          <w:szCs w:val="24"/>
        </w:rPr>
        <w:t xml:space="preserve"> </w:t>
      </w:r>
      <w:r w:rsidR="00742D5E">
        <w:rPr>
          <w:b/>
          <w:sz w:val="24"/>
          <w:szCs w:val="24"/>
        </w:rPr>
        <w:t xml:space="preserve">w miejscowości </w:t>
      </w:r>
      <w:proofErr w:type="spellStart"/>
      <w:r w:rsidR="00742D5E">
        <w:rPr>
          <w:b/>
          <w:sz w:val="24"/>
          <w:szCs w:val="24"/>
        </w:rPr>
        <w:t>Burniszki</w:t>
      </w:r>
      <w:proofErr w:type="spellEnd"/>
      <w:r w:rsidR="00742D5E">
        <w:rPr>
          <w:b/>
          <w:sz w:val="24"/>
          <w:szCs w:val="24"/>
        </w:rPr>
        <w:t xml:space="preserve"> i </w:t>
      </w:r>
      <w:proofErr w:type="spellStart"/>
      <w:r w:rsidR="00742D5E">
        <w:rPr>
          <w:b/>
          <w:sz w:val="24"/>
          <w:szCs w:val="24"/>
        </w:rPr>
        <w:t>Grzybina</w:t>
      </w:r>
      <w:proofErr w:type="spellEnd"/>
      <w:r w:rsidR="00742D5E">
        <w:rPr>
          <w:b/>
          <w:sz w:val="24"/>
          <w:szCs w:val="24"/>
        </w:rPr>
        <w:t>, gmina Wiżajny</w:t>
      </w:r>
      <w:r w:rsidR="00AF43DD">
        <w:rPr>
          <w:b/>
          <w:sz w:val="24"/>
          <w:szCs w:val="24"/>
        </w:rPr>
        <w:t>,</w:t>
      </w:r>
      <w:r w:rsidR="005C2E4E">
        <w:rPr>
          <w:b/>
          <w:sz w:val="24"/>
          <w:szCs w:val="24"/>
        </w:rPr>
        <w:t xml:space="preserve"> kategoria obiektu </w:t>
      </w:r>
      <w:r w:rsidR="00742D5E">
        <w:rPr>
          <w:b/>
          <w:sz w:val="24"/>
          <w:szCs w:val="24"/>
        </w:rPr>
        <w:t>XXVI</w:t>
      </w:r>
      <w:r w:rsidR="005C2E4E">
        <w:rPr>
          <w:b/>
          <w:sz w:val="24"/>
          <w:szCs w:val="24"/>
        </w:rPr>
        <w:t>.</w:t>
      </w:r>
    </w:p>
    <w:p w14:paraId="78CB9558" w14:textId="77777777" w:rsidR="002A502A" w:rsidRPr="00A72671" w:rsidRDefault="002A502A" w:rsidP="002A502A">
      <w:pPr>
        <w:numPr>
          <w:ilvl w:val="0"/>
          <w:numId w:val="2"/>
        </w:numPr>
        <w:tabs>
          <w:tab w:val="clear" w:pos="705"/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A72671">
        <w:rPr>
          <w:b/>
          <w:sz w:val="24"/>
          <w:szCs w:val="24"/>
        </w:rPr>
        <w:t>PODSTAWA  OPRACOWANIA</w:t>
      </w:r>
    </w:p>
    <w:p w14:paraId="352D3693" w14:textId="77777777" w:rsidR="002A502A" w:rsidRDefault="002A502A" w:rsidP="002A502A">
      <w:pPr>
        <w:tabs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ab/>
        <w:t>-  zlecenie  inwestora,</w:t>
      </w:r>
    </w:p>
    <w:p w14:paraId="22936492" w14:textId="77777777" w:rsidR="002A502A" w:rsidRDefault="002A502A" w:rsidP="002A502A">
      <w:pPr>
        <w:tabs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ab/>
        <w:t>-  projekt  architektoniczny,</w:t>
      </w:r>
    </w:p>
    <w:p w14:paraId="0B85ED3D" w14:textId="77777777" w:rsidR="002A502A" w:rsidRDefault="002A502A" w:rsidP="002A502A">
      <w:pPr>
        <w:tabs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ab/>
        <w:t>-  projekt  zagospodarowania  terenu,</w:t>
      </w:r>
    </w:p>
    <w:p w14:paraId="2BEAF97B" w14:textId="77777777" w:rsidR="002A502A" w:rsidRDefault="002A502A" w:rsidP="002A502A">
      <w:pPr>
        <w:tabs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       -  obowiązujące  przepisy  i  normy.</w:t>
      </w:r>
    </w:p>
    <w:p w14:paraId="70719FA0" w14:textId="77777777" w:rsidR="002A502A" w:rsidRPr="00A72671" w:rsidRDefault="002A502A" w:rsidP="002A502A">
      <w:pPr>
        <w:numPr>
          <w:ilvl w:val="0"/>
          <w:numId w:val="2"/>
        </w:numPr>
        <w:tabs>
          <w:tab w:val="clear" w:pos="705"/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A72671">
        <w:rPr>
          <w:b/>
          <w:sz w:val="24"/>
          <w:szCs w:val="24"/>
        </w:rPr>
        <w:t>ZAKRES  OPRACOWANIA</w:t>
      </w:r>
    </w:p>
    <w:p w14:paraId="5205A2F4" w14:textId="77777777" w:rsidR="002A502A" w:rsidRPr="00A72671" w:rsidRDefault="002A502A" w:rsidP="002A502A">
      <w:pPr>
        <w:pStyle w:val="Nagwek"/>
        <w:tabs>
          <w:tab w:val="left" w:pos="0"/>
          <w:tab w:val="left" w:pos="284"/>
        </w:tabs>
        <w:spacing w:line="360" w:lineRule="auto"/>
        <w:ind w:firstLine="567"/>
        <w:rPr>
          <w:sz w:val="24"/>
          <w:szCs w:val="24"/>
        </w:rPr>
      </w:pPr>
      <w:r w:rsidRPr="00A72671">
        <w:rPr>
          <w:sz w:val="24"/>
          <w:szCs w:val="24"/>
        </w:rPr>
        <w:t xml:space="preserve">Zakres  obejmuje  sporządzenie projektu  budowlanego  sieci </w:t>
      </w:r>
      <w:r>
        <w:rPr>
          <w:sz w:val="24"/>
          <w:szCs w:val="24"/>
        </w:rPr>
        <w:t>wodociągowej</w:t>
      </w:r>
      <w:r w:rsidRPr="00A72671">
        <w:rPr>
          <w:sz w:val="24"/>
          <w:szCs w:val="24"/>
        </w:rPr>
        <w:t xml:space="preserve"> zlokalizowan</w:t>
      </w:r>
      <w:r>
        <w:rPr>
          <w:sz w:val="24"/>
          <w:szCs w:val="24"/>
        </w:rPr>
        <w:t>ej</w:t>
      </w:r>
      <w:r w:rsidRPr="00A72671">
        <w:rPr>
          <w:sz w:val="24"/>
          <w:szCs w:val="24"/>
        </w:rPr>
        <w:t xml:space="preserve"> na </w:t>
      </w:r>
      <w:proofErr w:type="spellStart"/>
      <w:r w:rsidRPr="005E2ACC">
        <w:rPr>
          <w:sz w:val="24"/>
          <w:szCs w:val="24"/>
        </w:rPr>
        <w:t>dz</w:t>
      </w:r>
      <w:proofErr w:type="spellEnd"/>
      <w:r w:rsidRPr="005E2ACC">
        <w:rPr>
          <w:sz w:val="24"/>
          <w:szCs w:val="24"/>
        </w:rPr>
        <w:t xml:space="preserve"> 20, 16/2, 13, 74, 9, 11, 4, 3, 10/3, 43/2 w miejscowości </w:t>
      </w:r>
      <w:proofErr w:type="spellStart"/>
      <w:r w:rsidRPr="005E2ACC">
        <w:rPr>
          <w:sz w:val="24"/>
          <w:szCs w:val="24"/>
        </w:rPr>
        <w:t>Burniszki</w:t>
      </w:r>
      <w:proofErr w:type="spellEnd"/>
      <w:r w:rsidRPr="005E2ACC">
        <w:rPr>
          <w:sz w:val="24"/>
          <w:szCs w:val="24"/>
        </w:rPr>
        <w:t xml:space="preserve"> i </w:t>
      </w:r>
      <w:proofErr w:type="spellStart"/>
      <w:r w:rsidRPr="005E2ACC">
        <w:rPr>
          <w:sz w:val="24"/>
          <w:szCs w:val="24"/>
        </w:rPr>
        <w:t>Grzybina</w:t>
      </w:r>
      <w:proofErr w:type="spellEnd"/>
      <w:r w:rsidRPr="005E2ACC">
        <w:rPr>
          <w:sz w:val="24"/>
          <w:szCs w:val="24"/>
        </w:rPr>
        <w:t>, gmina Wiżajny.</w:t>
      </w:r>
    </w:p>
    <w:p w14:paraId="69B28FD0" w14:textId="58BAAA76" w:rsidR="00273C08" w:rsidRPr="004A1173" w:rsidRDefault="005C2E4E" w:rsidP="004A1173">
      <w:pPr>
        <w:pStyle w:val="Tekstpodstawowywcity2"/>
        <w:numPr>
          <w:ilvl w:val="0"/>
          <w:numId w:val="2"/>
        </w:numPr>
        <w:spacing w:line="240" w:lineRule="auto"/>
        <w:rPr>
          <w:b/>
          <w:szCs w:val="24"/>
        </w:rPr>
      </w:pPr>
      <w:r w:rsidRPr="004A1173">
        <w:rPr>
          <w:b/>
          <w:szCs w:val="24"/>
        </w:rPr>
        <w:t>Charakterystyczne parametry obiektu budowlanego</w:t>
      </w:r>
    </w:p>
    <w:p w14:paraId="61122057" w14:textId="15A75066" w:rsidR="00742D5E" w:rsidRPr="00742D5E" w:rsidRDefault="002A502A" w:rsidP="00742D5E">
      <w:pPr>
        <w:spacing w:line="276" w:lineRule="auto"/>
        <w:rPr>
          <w:sz w:val="24"/>
          <w:szCs w:val="24"/>
        </w:rPr>
      </w:pPr>
      <w:r w:rsidRPr="002A502A">
        <w:rPr>
          <w:rFonts w:eastAsia="Arial Unicode MS"/>
          <w:kern w:val="1"/>
          <w:sz w:val="24"/>
          <w:szCs w:val="24"/>
          <w:lang w:eastAsia="hi-IN" w:bidi="hi-IN"/>
        </w:rPr>
        <w:t>W zakresie opracowania jest wykonanie projektu sieci  wodociągowej z rur dn90 PE</w:t>
      </w:r>
      <w:r w:rsidRPr="002A502A">
        <w:rPr>
          <w:sz w:val="24"/>
          <w:szCs w:val="24"/>
        </w:rPr>
        <w:t xml:space="preserve">. </w:t>
      </w:r>
      <w:r w:rsidRPr="002A502A">
        <w:rPr>
          <w:rFonts w:eastAsia="Arial Unicode MS"/>
          <w:kern w:val="1"/>
          <w:sz w:val="24"/>
          <w:szCs w:val="24"/>
          <w:lang w:eastAsia="hi-IN" w:bidi="hi-IN"/>
        </w:rPr>
        <w:t xml:space="preserve">Włączenie projektowanej sieci wodociągowej do istniejącej sieci wodociągowej </w:t>
      </w:r>
      <w:proofErr w:type="spellStart"/>
      <w:r w:rsidRPr="002A502A">
        <w:rPr>
          <w:rFonts w:eastAsia="Arial Unicode MS"/>
          <w:kern w:val="1"/>
          <w:sz w:val="24"/>
          <w:szCs w:val="24"/>
          <w:lang w:eastAsia="hi-IN" w:bidi="hi-IN"/>
        </w:rPr>
        <w:t>dn</w:t>
      </w:r>
      <w:proofErr w:type="spellEnd"/>
      <w:r w:rsidRPr="002A502A">
        <w:rPr>
          <w:rFonts w:eastAsia="Arial Unicode MS"/>
          <w:kern w:val="1"/>
          <w:sz w:val="24"/>
          <w:szCs w:val="24"/>
          <w:lang w:eastAsia="hi-IN" w:bidi="hi-IN"/>
        </w:rPr>
        <w:t xml:space="preserve"> 90 PE wykonać należy na dz. nr </w:t>
      </w:r>
      <w:r w:rsidRPr="002A502A">
        <w:rPr>
          <w:sz w:val="24"/>
          <w:szCs w:val="24"/>
        </w:rPr>
        <w:t>16/2</w:t>
      </w:r>
      <w:r w:rsidRPr="002A502A">
        <w:rPr>
          <w:rFonts w:eastAsia="Arial Unicode MS"/>
          <w:kern w:val="1"/>
          <w:sz w:val="24"/>
          <w:szCs w:val="24"/>
          <w:lang w:eastAsia="hi-IN" w:bidi="hi-IN"/>
        </w:rPr>
        <w:t xml:space="preserve"> w pkt. oznaczonym jako „T1” za pomocą trójnika żeliwnego </w:t>
      </w:r>
      <w:proofErr w:type="spellStart"/>
      <w:r w:rsidRPr="002A502A">
        <w:rPr>
          <w:rFonts w:eastAsia="Arial Unicode MS"/>
          <w:kern w:val="1"/>
          <w:sz w:val="24"/>
          <w:szCs w:val="24"/>
          <w:lang w:eastAsia="hi-IN" w:bidi="hi-IN"/>
        </w:rPr>
        <w:t>dn</w:t>
      </w:r>
      <w:proofErr w:type="spellEnd"/>
      <w:r w:rsidRPr="002A502A">
        <w:rPr>
          <w:rFonts w:eastAsia="Arial Unicode MS"/>
          <w:kern w:val="1"/>
          <w:sz w:val="24"/>
          <w:szCs w:val="24"/>
          <w:lang w:eastAsia="hi-IN" w:bidi="hi-IN"/>
        </w:rPr>
        <w:t xml:space="preserve"> 80/80/80. </w:t>
      </w:r>
      <w:r w:rsidRPr="002A502A">
        <w:rPr>
          <w:rFonts w:eastAsia="Arial Unicode MS"/>
          <w:kern w:val="2"/>
          <w:sz w:val="24"/>
          <w:szCs w:val="24"/>
          <w:lang w:eastAsia="hi-IN" w:bidi="hi-IN"/>
        </w:rPr>
        <w:t>Trójnik kołnierzowy powinien być wykonany z żeliwa sferoidalnego w całości pokryte warstwa farby proszkowej produkowanej na bazie  żywic epoksydowych.</w:t>
      </w:r>
      <w:r w:rsidRPr="002A502A">
        <w:rPr>
          <w:rFonts w:eastAsia="Arial Unicode MS"/>
          <w:kern w:val="1"/>
          <w:sz w:val="24"/>
          <w:szCs w:val="24"/>
          <w:lang w:eastAsia="hi-IN" w:bidi="hi-IN"/>
        </w:rPr>
        <w:t xml:space="preserve"> Za trójnikiem należy zamontować zasuwę kołnierzową </w:t>
      </w:r>
      <w:proofErr w:type="spellStart"/>
      <w:r w:rsidRPr="002A502A">
        <w:rPr>
          <w:rFonts w:eastAsia="Arial Unicode MS"/>
          <w:kern w:val="1"/>
          <w:sz w:val="24"/>
          <w:szCs w:val="24"/>
          <w:lang w:eastAsia="hi-IN" w:bidi="hi-IN"/>
        </w:rPr>
        <w:t>dn</w:t>
      </w:r>
      <w:proofErr w:type="spellEnd"/>
      <w:r w:rsidRPr="002A502A">
        <w:rPr>
          <w:rFonts w:eastAsia="Arial Unicode MS"/>
          <w:kern w:val="1"/>
          <w:sz w:val="24"/>
          <w:szCs w:val="24"/>
          <w:lang w:eastAsia="hi-IN" w:bidi="hi-IN"/>
        </w:rPr>
        <w:t xml:space="preserve"> 80 z żeliwa sferoidalnego </w:t>
      </w:r>
      <w:r w:rsidRPr="002A502A">
        <w:rPr>
          <w:sz w:val="24"/>
          <w:szCs w:val="24"/>
        </w:rPr>
        <w:t>z trzpieniem zabezpieczonym skrzynką uliczną oraz obetonowaniem.</w:t>
      </w:r>
      <w:r w:rsidRPr="002A502A">
        <w:rPr>
          <w:rFonts w:eastAsia="Arial Unicode MS"/>
          <w:kern w:val="1"/>
          <w:sz w:val="24"/>
          <w:szCs w:val="24"/>
          <w:lang w:eastAsia="hi-IN" w:bidi="hi-IN"/>
        </w:rPr>
        <w:t xml:space="preserve"> Na końcu projektowanej sieci wodociągowej należy zamontować hydrant </w:t>
      </w:r>
      <w:proofErr w:type="spellStart"/>
      <w:r w:rsidRPr="002A502A">
        <w:rPr>
          <w:rFonts w:eastAsia="Arial Unicode MS"/>
          <w:kern w:val="1"/>
          <w:sz w:val="24"/>
          <w:szCs w:val="24"/>
          <w:lang w:eastAsia="hi-IN" w:bidi="hi-IN"/>
        </w:rPr>
        <w:t>dn</w:t>
      </w:r>
      <w:proofErr w:type="spellEnd"/>
      <w:r w:rsidRPr="002A502A">
        <w:rPr>
          <w:rFonts w:eastAsia="Arial Unicode MS"/>
          <w:kern w:val="1"/>
          <w:sz w:val="24"/>
          <w:szCs w:val="24"/>
          <w:lang w:eastAsia="hi-IN" w:bidi="hi-IN"/>
        </w:rPr>
        <w:t xml:space="preserve"> </w:t>
      </w:r>
      <w:r w:rsidRPr="00742D5E">
        <w:rPr>
          <w:rFonts w:eastAsia="Arial Unicode MS"/>
          <w:kern w:val="1"/>
          <w:sz w:val="24"/>
          <w:szCs w:val="24"/>
          <w:lang w:eastAsia="hi-IN" w:bidi="hi-IN"/>
        </w:rPr>
        <w:t>80</w:t>
      </w:r>
      <w:r w:rsidR="00742D5E" w:rsidRPr="00742D5E">
        <w:rPr>
          <w:rFonts w:eastAsia="Arial Unicode MS"/>
          <w:kern w:val="2"/>
          <w:sz w:val="24"/>
          <w:szCs w:val="24"/>
          <w:lang w:eastAsia="hi-IN" w:bidi="hi-IN"/>
        </w:rPr>
        <w:t xml:space="preserve"> do płukania sieci</w:t>
      </w:r>
      <w:r w:rsidR="00742D5E">
        <w:rPr>
          <w:rFonts w:eastAsia="Arial Unicode MS"/>
          <w:kern w:val="2"/>
          <w:szCs w:val="24"/>
          <w:lang w:eastAsia="hi-IN" w:bidi="hi-IN"/>
        </w:rPr>
        <w:t xml:space="preserve"> </w:t>
      </w:r>
      <w:r w:rsidRPr="002A502A">
        <w:rPr>
          <w:rFonts w:eastAsia="Arial Unicode MS"/>
          <w:kern w:val="1"/>
          <w:sz w:val="24"/>
          <w:szCs w:val="24"/>
          <w:lang w:eastAsia="hi-IN" w:bidi="hi-IN"/>
        </w:rPr>
        <w:t xml:space="preserve">z zasuwą kołnierzową </w:t>
      </w:r>
      <w:proofErr w:type="spellStart"/>
      <w:r w:rsidRPr="002A502A">
        <w:rPr>
          <w:rFonts w:eastAsia="Arial Unicode MS"/>
          <w:kern w:val="1"/>
          <w:sz w:val="24"/>
          <w:szCs w:val="24"/>
          <w:lang w:eastAsia="hi-IN" w:bidi="hi-IN"/>
        </w:rPr>
        <w:t>dn</w:t>
      </w:r>
      <w:proofErr w:type="spellEnd"/>
      <w:r w:rsidRPr="002A502A">
        <w:rPr>
          <w:rFonts w:eastAsia="Arial Unicode MS"/>
          <w:kern w:val="1"/>
          <w:sz w:val="24"/>
          <w:szCs w:val="24"/>
          <w:lang w:eastAsia="hi-IN" w:bidi="hi-IN"/>
        </w:rPr>
        <w:t xml:space="preserve"> 80 z żeliwa sferoidalnego </w:t>
      </w:r>
      <w:r w:rsidRPr="002A502A">
        <w:rPr>
          <w:sz w:val="24"/>
          <w:szCs w:val="24"/>
        </w:rPr>
        <w:t xml:space="preserve">z trzpieniem zabezpieczonym skrzynką uliczną oraz obetonowaniem. </w:t>
      </w:r>
      <w:r w:rsidR="00097EC9" w:rsidRPr="002A502A">
        <w:rPr>
          <w:sz w:val="24"/>
          <w:szCs w:val="24"/>
        </w:rPr>
        <w:t>Sieć powinn</w:t>
      </w:r>
      <w:r w:rsidR="0067502E" w:rsidRPr="002A502A">
        <w:rPr>
          <w:sz w:val="24"/>
          <w:szCs w:val="24"/>
        </w:rPr>
        <w:t>a</w:t>
      </w:r>
      <w:r w:rsidR="007E552A" w:rsidRPr="002A502A">
        <w:rPr>
          <w:sz w:val="24"/>
          <w:szCs w:val="24"/>
        </w:rPr>
        <w:t xml:space="preserve"> być ułożon</w:t>
      </w:r>
      <w:r w:rsidR="0067502E" w:rsidRPr="002A502A">
        <w:rPr>
          <w:sz w:val="24"/>
          <w:szCs w:val="24"/>
        </w:rPr>
        <w:t>a</w:t>
      </w:r>
      <w:r w:rsidR="007E552A" w:rsidRPr="002A502A">
        <w:rPr>
          <w:sz w:val="24"/>
          <w:szCs w:val="24"/>
        </w:rPr>
        <w:t xml:space="preserve"> na głębokości ok. 1,</w:t>
      </w:r>
      <w:r w:rsidR="00097EC9" w:rsidRPr="002A502A">
        <w:rPr>
          <w:sz w:val="24"/>
          <w:szCs w:val="24"/>
        </w:rPr>
        <w:t>9</w:t>
      </w:r>
      <w:r w:rsidR="007E552A" w:rsidRPr="002A502A">
        <w:rPr>
          <w:sz w:val="24"/>
          <w:szCs w:val="24"/>
        </w:rPr>
        <w:t xml:space="preserve"> m. Po ułożeniu przewodu w wykopie należy rurociąg zabezpieczyć przed przesunięciem, poddać próbie szczelności, następnie wypłukać i wykonać badania wody przez SSE. Nad </w:t>
      </w:r>
      <w:r w:rsidR="0067502E" w:rsidRPr="002A502A">
        <w:rPr>
          <w:sz w:val="24"/>
          <w:szCs w:val="24"/>
        </w:rPr>
        <w:t>siecią</w:t>
      </w:r>
      <w:r w:rsidR="007E552A" w:rsidRPr="002A502A">
        <w:rPr>
          <w:sz w:val="24"/>
          <w:szCs w:val="24"/>
        </w:rPr>
        <w:t xml:space="preserve"> ułożyć taśmę </w:t>
      </w:r>
      <w:proofErr w:type="spellStart"/>
      <w:r w:rsidR="007E552A" w:rsidRPr="002A502A">
        <w:rPr>
          <w:sz w:val="24"/>
          <w:szCs w:val="24"/>
        </w:rPr>
        <w:t>sygnalizacyjno</w:t>
      </w:r>
      <w:proofErr w:type="spellEnd"/>
      <w:r w:rsidR="007E552A" w:rsidRPr="002A502A">
        <w:rPr>
          <w:sz w:val="24"/>
          <w:szCs w:val="24"/>
        </w:rPr>
        <w:t xml:space="preserve"> – lokalizacyjną z metalową wkładką w kolorze niebieskim na głębokości 60 cm. Trasa, długości, zagłębienie i spadki  przewodów w części  graficznej opracowania.</w:t>
      </w:r>
      <w:r w:rsidR="00742D5E">
        <w:rPr>
          <w:sz w:val="24"/>
          <w:szCs w:val="24"/>
        </w:rPr>
        <w:t xml:space="preserve"> </w:t>
      </w:r>
      <w:r w:rsidR="00742D5E" w:rsidRPr="00742D5E">
        <w:rPr>
          <w:sz w:val="24"/>
          <w:szCs w:val="24"/>
        </w:rPr>
        <w:t xml:space="preserve">Na odcinku od zał. 6 do hydrantu </w:t>
      </w:r>
      <w:proofErr w:type="spellStart"/>
      <w:r w:rsidR="00742D5E" w:rsidRPr="00742D5E">
        <w:rPr>
          <w:sz w:val="24"/>
          <w:szCs w:val="24"/>
        </w:rPr>
        <w:t>dn</w:t>
      </w:r>
      <w:proofErr w:type="spellEnd"/>
      <w:r w:rsidR="00742D5E" w:rsidRPr="00742D5E">
        <w:rPr>
          <w:sz w:val="24"/>
          <w:szCs w:val="24"/>
        </w:rPr>
        <w:t xml:space="preserve"> 80 zaleca się wykonania  przewiertu sterowanego.</w:t>
      </w:r>
    </w:p>
    <w:p w14:paraId="192CCA96" w14:textId="73D1C554" w:rsidR="004A1173" w:rsidRPr="004A1173" w:rsidRDefault="004A1173" w:rsidP="004A1173">
      <w:pPr>
        <w:pStyle w:val="Nagwek1"/>
        <w:keepLines w:val="0"/>
        <w:numPr>
          <w:ilvl w:val="0"/>
          <w:numId w:val="2"/>
        </w:numPr>
        <w:spacing w:before="0"/>
        <w:jc w:val="both"/>
        <w:rPr>
          <w:b/>
          <w:color w:val="auto"/>
          <w:sz w:val="24"/>
          <w:szCs w:val="24"/>
        </w:rPr>
      </w:pPr>
      <w:r w:rsidRPr="004A1173">
        <w:rPr>
          <w:b/>
          <w:color w:val="auto"/>
          <w:sz w:val="24"/>
          <w:szCs w:val="24"/>
        </w:rPr>
        <w:t xml:space="preserve">Próba szczelności wodociągu. </w:t>
      </w:r>
    </w:p>
    <w:p w14:paraId="6664A4CC" w14:textId="77777777" w:rsidR="004A1173" w:rsidRPr="00C46E4E" w:rsidRDefault="004A1173" w:rsidP="004A1173">
      <w:pPr>
        <w:pStyle w:val="Tekstpodstawowywcity2"/>
        <w:spacing w:line="240" w:lineRule="auto"/>
        <w:ind w:firstLine="709"/>
        <w:rPr>
          <w:szCs w:val="24"/>
        </w:rPr>
      </w:pPr>
      <w:r w:rsidRPr="00C46E4E">
        <w:rPr>
          <w:szCs w:val="24"/>
        </w:rPr>
        <w:t xml:space="preserve">Po ułożeniu przewodu i zabezpieczeniu przed przesunięciem należy wykonać próbę szczelności wg PN-64/B-10715 oraz PN-81/B-10725. Przed zasypaniem wodociągu należy wypróbować go w obecności dostawcy wody i inspektora nadzoru na ciśnienie 1MPa (10kG/cm2) . </w:t>
      </w:r>
    </w:p>
    <w:p w14:paraId="3E130AD0" w14:textId="77777777" w:rsidR="004A1173" w:rsidRPr="004A1173" w:rsidRDefault="004A1173" w:rsidP="004A1173">
      <w:pPr>
        <w:pStyle w:val="Nagwek1"/>
        <w:keepLines w:val="0"/>
        <w:numPr>
          <w:ilvl w:val="0"/>
          <w:numId w:val="2"/>
        </w:numPr>
        <w:spacing w:before="0"/>
        <w:jc w:val="both"/>
        <w:rPr>
          <w:b/>
          <w:color w:val="auto"/>
          <w:sz w:val="24"/>
          <w:szCs w:val="24"/>
        </w:rPr>
      </w:pPr>
      <w:r w:rsidRPr="004A1173">
        <w:rPr>
          <w:b/>
          <w:color w:val="auto"/>
          <w:sz w:val="24"/>
          <w:szCs w:val="24"/>
        </w:rPr>
        <w:t xml:space="preserve">Płukanie i dezynfekcja wodociągu. </w:t>
      </w:r>
    </w:p>
    <w:p w14:paraId="7B92AC32" w14:textId="77777777" w:rsidR="004A1173" w:rsidRPr="00C46E4E" w:rsidRDefault="004A1173" w:rsidP="004A1173">
      <w:pPr>
        <w:pStyle w:val="Tekstpodstawowywcity2"/>
        <w:spacing w:line="240" w:lineRule="auto"/>
        <w:ind w:firstLine="709"/>
        <w:rPr>
          <w:szCs w:val="24"/>
        </w:rPr>
      </w:pPr>
      <w:r w:rsidRPr="00C46E4E">
        <w:rPr>
          <w:szCs w:val="24"/>
        </w:rPr>
        <w:t xml:space="preserve">Przewody wodociągowe przed oddaniem do eksploatacji należy poddać dokładnemu przepłukaniu używając do tego celu czystej wody. Prędkość przepływu czystej wody w czasie płukania nie może być mniejsza od 1 m/s. Przewód wodociągowy uważa się za wypłukany, gdy wypływająca woda jest czysta i bezbarwna. Przewody wodociągowe wody pitnej po przepłukaniu należy poddać dezynfekcji, używając roztworu wapna chlorowanego. </w:t>
      </w:r>
    </w:p>
    <w:p w14:paraId="20CAA51B" w14:textId="4EC40EC8" w:rsidR="004A1173" w:rsidRDefault="004A1173" w:rsidP="004A1173">
      <w:pPr>
        <w:pStyle w:val="Tekstpodstawowywcity2"/>
        <w:spacing w:line="276" w:lineRule="auto"/>
      </w:pPr>
      <w:r w:rsidRPr="00C46E4E">
        <w:rPr>
          <w:szCs w:val="24"/>
        </w:rPr>
        <w:t>Szczegółowe warunki prowadzenia płukania a w szczególności dezynfekcji należy uzgodnić z Zakładem Wodociągowym przejmującym</w:t>
      </w:r>
      <w:r w:rsidR="00742D5E">
        <w:rPr>
          <w:szCs w:val="24"/>
        </w:rPr>
        <w:t>.</w:t>
      </w:r>
    </w:p>
    <w:p w14:paraId="29A5EB3E" w14:textId="2329BDCF" w:rsidR="005C2E4E" w:rsidRDefault="005C2E4E" w:rsidP="00243F09">
      <w:pPr>
        <w:pStyle w:val="Nagwek"/>
        <w:numPr>
          <w:ilvl w:val="0"/>
          <w:numId w:val="2"/>
        </w:numPr>
        <w:tabs>
          <w:tab w:val="left" w:pos="0"/>
          <w:tab w:val="left" w:pos="284"/>
        </w:tabs>
        <w:spacing w:line="360" w:lineRule="auto"/>
        <w:rPr>
          <w:b/>
          <w:sz w:val="24"/>
          <w:szCs w:val="24"/>
        </w:rPr>
      </w:pPr>
      <w:r w:rsidRPr="005C2E4E">
        <w:rPr>
          <w:b/>
          <w:sz w:val="24"/>
          <w:szCs w:val="24"/>
        </w:rPr>
        <w:t>Informacje o kategorii geotechnicznej</w:t>
      </w:r>
    </w:p>
    <w:p w14:paraId="6B555D37" w14:textId="7215818E" w:rsidR="005C2E4E" w:rsidRDefault="005C2E4E" w:rsidP="005C2E4E">
      <w:pPr>
        <w:jc w:val="both"/>
        <w:rPr>
          <w:iCs/>
          <w:sz w:val="24"/>
          <w:szCs w:val="24"/>
        </w:rPr>
      </w:pPr>
      <w:r w:rsidRPr="005C2E4E">
        <w:rPr>
          <w:rStyle w:val="gwp9baf7472highlight"/>
          <w:sz w:val="24"/>
          <w:szCs w:val="24"/>
          <w:shd w:val="clear" w:color="auto" w:fill="FFFFFF"/>
        </w:rPr>
        <w:t>Na podstawie wizji lokalnej, u</w:t>
      </w:r>
      <w:r w:rsidRPr="005C2E4E">
        <w:rPr>
          <w:iCs/>
          <w:sz w:val="24"/>
          <w:szCs w:val="24"/>
        </w:rPr>
        <w:t xml:space="preserve">względniając projektowane obiekty, posadowienie ich kwalifikuje się do I kategorii geotechnicznej (G1). Warunki gruntowo-wodne można uznać za proste. Głębokość przemarzania gruntów dla tego regionu kraju wynosi </w:t>
      </w:r>
      <w:proofErr w:type="spellStart"/>
      <w:r w:rsidRPr="005C2E4E">
        <w:rPr>
          <w:iCs/>
          <w:sz w:val="24"/>
          <w:szCs w:val="24"/>
        </w:rPr>
        <w:t>h</w:t>
      </w:r>
      <w:r w:rsidRPr="005C2E4E">
        <w:rPr>
          <w:iCs/>
          <w:sz w:val="24"/>
          <w:szCs w:val="24"/>
          <w:vertAlign w:val="subscript"/>
        </w:rPr>
        <w:t>z</w:t>
      </w:r>
      <w:proofErr w:type="spellEnd"/>
      <w:r w:rsidRPr="005C2E4E">
        <w:rPr>
          <w:iCs/>
          <w:sz w:val="24"/>
          <w:szCs w:val="24"/>
        </w:rPr>
        <w:t xml:space="preserve"> = 1,4 m</w:t>
      </w:r>
      <w:r>
        <w:rPr>
          <w:iCs/>
          <w:sz w:val="24"/>
          <w:szCs w:val="24"/>
        </w:rPr>
        <w:t>.</w:t>
      </w:r>
    </w:p>
    <w:p w14:paraId="13DA2533" w14:textId="77777777" w:rsidR="00FF788D" w:rsidRDefault="00FF788D" w:rsidP="00FF788D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Wytyczne materiałowe kanalizacji sanitarnej i wodociągu</w:t>
      </w:r>
    </w:p>
    <w:p w14:paraId="49D12F6C" w14:textId="48CD5692" w:rsidR="00097EC9" w:rsidRDefault="00097EC9" w:rsidP="00097EC9">
      <w:pPr>
        <w:pStyle w:val="Zwykytekst1"/>
        <w:spacing w:before="60"/>
        <w:ind w:left="70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rurociąg wodociągowy  </w:t>
      </w:r>
      <w:proofErr w:type="spellStart"/>
      <w:r>
        <w:rPr>
          <w:rFonts w:ascii="Times New Roman" w:hAnsi="Times New Roman"/>
          <w:sz w:val="24"/>
        </w:rPr>
        <w:t>dn</w:t>
      </w:r>
      <w:proofErr w:type="spellEnd"/>
      <w:r>
        <w:rPr>
          <w:rFonts w:ascii="Times New Roman" w:hAnsi="Times New Roman"/>
          <w:sz w:val="24"/>
        </w:rPr>
        <w:t xml:space="preserve"> </w:t>
      </w:r>
      <w:r w:rsidR="005A4519">
        <w:rPr>
          <w:rFonts w:ascii="Times New Roman" w:hAnsi="Times New Roman"/>
          <w:sz w:val="24"/>
        </w:rPr>
        <w:t>90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PE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                </w:t>
      </w:r>
      <w:r>
        <w:rPr>
          <w:rFonts w:ascii="Times New Roman" w:hAnsi="Times New Roman"/>
          <w:sz w:val="24"/>
        </w:rPr>
        <w:tab/>
        <w:t>L=</w:t>
      </w:r>
      <w:r w:rsidR="00742D5E">
        <w:rPr>
          <w:rFonts w:ascii="Times New Roman" w:hAnsi="Times New Roman"/>
          <w:sz w:val="24"/>
        </w:rPr>
        <w:t>813,50</w:t>
      </w:r>
      <w:r>
        <w:rPr>
          <w:rFonts w:ascii="Times New Roman" w:hAnsi="Times New Roman"/>
          <w:sz w:val="24"/>
        </w:rPr>
        <w:t xml:space="preserve"> m</w:t>
      </w:r>
    </w:p>
    <w:p w14:paraId="3D4660BF" w14:textId="5277E233" w:rsidR="00097EC9" w:rsidRDefault="00097EC9" w:rsidP="00097EC9">
      <w:pPr>
        <w:pStyle w:val="Zwykytekst1"/>
        <w:spacing w:before="60"/>
        <w:ind w:left="70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hydrant nadziemny </w:t>
      </w:r>
      <w:proofErr w:type="spellStart"/>
      <w:r>
        <w:rPr>
          <w:rFonts w:ascii="Times New Roman" w:hAnsi="Times New Roman"/>
          <w:sz w:val="24"/>
        </w:rPr>
        <w:t>dn</w:t>
      </w:r>
      <w:proofErr w:type="spellEnd"/>
      <w:r>
        <w:rPr>
          <w:rFonts w:ascii="Times New Roman" w:hAnsi="Times New Roman"/>
          <w:sz w:val="24"/>
        </w:rPr>
        <w:t xml:space="preserve"> 80                                     </w:t>
      </w:r>
      <w:r w:rsidR="00742D5E">
        <w:rPr>
          <w:rFonts w:ascii="Times New Roman" w:hAnsi="Times New Roman"/>
          <w:sz w:val="24"/>
        </w:rPr>
        <w:t xml:space="preserve">               </w:t>
      </w:r>
      <w:r>
        <w:rPr>
          <w:rFonts w:ascii="Times New Roman" w:hAnsi="Times New Roman"/>
          <w:sz w:val="24"/>
        </w:rPr>
        <w:t xml:space="preserve">   1 </w:t>
      </w:r>
      <w:proofErr w:type="spellStart"/>
      <w:r>
        <w:rPr>
          <w:rFonts w:ascii="Times New Roman" w:hAnsi="Times New Roman"/>
          <w:sz w:val="24"/>
        </w:rPr>
        <w:t>szt</w:t>
      </w:r>
      <w:proofErr w:type="spellEnd"/>
    </w:p>
    <w:p w14:paraId="6118872E" w14:textId="77777777" w:rsidR="0067502E" w:rsidRDefault="0067502E" w:rsidP="00097EC9">
      <w:pPr>
        <w:pStyle w:val="Zwykytekst1"/>
        <w:spacing w:before="60"/>
        <w:ind w:left="705"/>
        <w:jc w:val="both"/>
        <w:rPr>
          <w:rFonts w:ascii="Times New Roman" w:hAnsi="Times New Roman"/>
          <w:sz w:val="24"/>
        </w:rPr>
      </w:pPr>
    </w:p>
    <w:p w14:paraId="63A6C449" w14:textId="66675B37" w:rsidR="00243F09" w:rsidRDefault="00243F09" w:rsidP="00243F09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Skrzyżowanie z uzbrojeniem podziemnym </w:t>
      </w:r>
    </w:p>
    <w:p w14:paraId="451E7548" w14:textId="77777777" w:rsidR="00FF788D" w:rsidRPr="00FF788D" w:rsidRDefault="00243F09" w:rsidP="00FF788D">
      <w:pPr>
        <w:pStyle w:val="Zwykytekst"/>
        <w:ind w:firstLine="709"/>
        <w:rPr>
          <w:rFonts w:ascii="Times New Roman" w:hAnsi="Times New Roman"/>
          <w:b/>
          <w:szCs w:val="24"/>
        </w:rPr>
      </w:pPr>
      <w:r w:rsidRPr="00FF788D">
        <w:rPr>
          <w:rFonts w:ascii="Times New Roman" w:hAnsi="Times New Roman"/>
          <w:sz w:val="24"/>
          <w:szCs w:val="24"/>
        </w:rPr>
        <w:t xml:space="preserve">Przed przystąpieniem do robót ziemnych należy dokładnie zlokalizować występujące kolizje z uzbrojeniem, a następnie wykonać odkrywki i odpowiednio zabezpieczyć. Na istniejących kablach elektrycznych i telekomunikacyjnych w miejscu skrzyżowań z projektowaną kanalizacją sanitarną i wodociągiem należy założyć dwupołówkowe przepusty  z PCV </w:t>
      </w:r>
      <w:proofErr w:type="spellStart"/>
      <w:r w:rsidRPr="00FF788D">
        <w:rPr>
          <w:rFonts w:ascii="Times New Roman" w:hAnsi="Times New Roman"/>
          <w:sz w:val="24"/>
          <w:szCs w:val="24"/>
        </w:rPr>
        <w:t>dn</w:t>
      </w:r>
      <w:proofErr w:type="spellEnd"/>
      <w:r w:rsidRPr="00FF788D">
        <w:rPr>
          <w:rFonts w:ascii="Times New Roman" w:hAnsi="Times New Roman"/>
          <w:sz w:val="24"/>
          <w:szCs w:val="24"/>
        </w:rPr>
        <w:t>=110. Roboty ziemne w sąsiedztwie istniejącego uzbrojenia należy prowadzić ręcznie przy współudziale właścicieli występującego uzbrojenia.</w:t>
      </w:r>
      <w:r w:rsidR="00FF788D" w:rsidRPr="00FF788D">
        <w:rPr>
          <w:rFonts w:ascii="Times New Roman" w:hAnsi="Times New Roman"/>
          <w:b/>
          <w:szCs w:val="24"/>
        </w:rPr>
        <w:t xml:space="preserve"> </w:t>
      </w:r>
    </w:p>
    <w:p w14:paraId="1B737703" w14:textId="7501E36F" w:rsidR="00FF788D" w:rsidRPr="00FF788D" w:rsidRDefault="00FF788D" w:rsidP="00FF788D">
      <w:pPr>
        <w:pStyle w:val="Zwykytekst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FF788D">
        <w:rPr>
          <w:rFonts w:ascii="Times New Roman" w:hAnsi="Times New Roman"/>
          <w:b/>
          <w:sz w:val="24"/>
          <w:szCs w:val="24"/>
        </w:rPr>
        <w:t>Roboty ziemne.</w:t>
      </w:r>
    </w:p>
    <w:p w14:paraId="37A97A25" w14:textId="77777777" w:rsidR="00FF788D" w:rsidRPr="00FF788D" w:rsidRDefault="00FF788D" w:rsidP="00FF788D">
      <w:pPr>
        <w:pStyle w:val="Zwykytekst"/>
        <w:rPr>
          <w:rFonts w:ascii="Times New Roman" w:hAnsi="Times New Roman"/>
          <w:sz w:val="24"/>
          <w:szCs w:val="24"/>
        </w:rPr>
      </w:pPr>
      <w:r w:rsidRPr="00FF788D">
        <w:rPr>
          <w:rFonts w:ascii="Times New Roman" w:hAnsi="Times New Roman"/>
          <w:sz w:val="24"/>
          <w:szCs w:val="24"/>
        </w:rPr>
        <w:tab/>
        <w:t xml:space="preserve">Wykopy ziemne należy wykonywać mechaniczne </w:t>
      </w:r>
      <w:proofErr w:type="spellStart"/>
      <w:r w:rsidRPr="00FF788D">
        <w:rPr>
          <w:rFonts w:ascii="Times New Roman" w:hAnsi="Times New Roman"/>
          <w:sz w:val="24"/>
          <w:szCs w:val="24"/>
        </w:rPr>
        <w:t>wąskoprzestrzennie</w:t>
      </w:r>
      <w:proofErr w:type="spellEnd"/>
      <w:r w:rsidRPr="00FF788D">
        <w:rPr>
          <w:rFonts w:ascii="Times New Roman" w:hAnsi="Times New Roman"/>
          <w:sz w:val="24"/>
          <w:szCs w:val="24"/>
        </w:rPr>
        <w:t xml:space="preserve"> lub w miejscach kolizji z istniejącym uzbrojeniem ręcznie z odpowiednim zabezpieczeniem pod nadzorem instytucji będących właścicielem istniejącego uzbrojenia.</w:t>
      </w:r>
    </w:p>
    <w:p w14:paraId="7BBF9EED" w14:textId="77777777" w:rsidR="00FF788D" w:rsidRPr="00FF788D" w:rsidRDefault="00FF788D" w:rsidP="00FF788D">
      <w:pPr>
        <w:pStyle w:val="Zwykytekst"/>
        <w:rPr>
          <w:rFonts w:ascii="Times New Roman" w:hAnsi="Times New Roman"/>
          <w:sz w:val="24"/>
          <w:szCs w:val="24"/>
        </w:rPr>
      </w:pPr>
      <w:r w:rsidRPr="00FF788D">
        <w:rPr>
          <w:rFonts w:ascii="Times New Roman" w:hAnsi="Times New Roman"/>
          <w:sz w:val="24"/>
          <w:szCs w:val="24"/>
        </w:rPr>
        <w:tab/>
        <w:t>Przewiduje się odkład urobku na pobocze wykopów. Projektuje się podsypkę żwirową pod kanalizację. Zasypywanie wykopów należy do wysokości 30cm ponad wierzch rury wykonać ręcznie a pozostałą część mechanicznie z zagęszczeniem warstw ubijakami mechanicznymi. Należy zwrócić uwagę aby pierwsza warstwa nie zawierała kamieni.</w:t>
      </w:r>
    </w:p>
    <w:p w14:paraId="0140E0DD" w14:textId="77777777" w:rsidR="00FF788D" w:rsidRPr="00FF788D" w:rsidRDefault="00FF788D" w:rsidP="00FF788D">
      <w:pPr>
        <w:pStyle w:val="Zwykytekst"/>
        <w:rPr>
          <w:rFonts w:ascii="Times New Roman" w:hAnsi="Times New Roman"/>
          <w:sz w:val="24"/>
          <w:szCs w:val="24"/>
        </w:rPr>
      </w:pPr>
      <w:r w:rsidRPr="00FF788D">
        <w:rPr>
          <w:rFonts w:ascii="Times New Roman" w:hAnsi="Times New Roman"/>
          <w:sz w:val="24"/>
          <w:szCs w:val="24"/>
        </w:rPr>
        <w:tab/>
        <w:t>W czasie realizacji zadania obowiązują przepisy BHP.</w:t>
      </w:r>
    </w:p>
    <w:p w14:paraId="481D0081" w14:textId="77777777" w:rsidR="00422853" w:rsidRDefault="00422853" w:rsidP="00CA613B">
      <w:pPr>
        <w:pStyle w:val="Zwykytekst1"/>
        <w:tabs>
          <w:tab w:val="left" w:pos="1776"/>
        </w:tabs>
        <w:spacing w:before="60"/>
        <w:ind w:left="992" w:hanging="992"/>
        <w:jc w:val="both"/>
        <w:rPr>
          <w:rFonts w:ascii="Times New Roman" w:hAnsi="Times New Roman"/>
          <w:bCs/>
          <w:sz w:val="24"/>
        </w:rPr>
      </w:pPr>
    </w:p>
    <w:p w14:paraId="780C0CAE" w14:textId="5C22AAF4" w:rsidR="00273C08" w:rsidRPr="00243F09" w:rsidRDefault="00243F09">
      <w:pPr>
        <w:pStyle w:val="Zwykytekst"/>
        <w:rPr>
          <w:rFonts w:ascii="Times New Roman" w:hAnsi="Times New Roman"/>
          <w:b/>
          <w:sz w:val="24"/>
          <w:szCs w:val="24"/>
        </w:rPr>
      </w:pPr>
      <w:r w:rsidRPr="00243F09">
        <w:rPr>
          <w:rFonts w:ascii="Times New Roman" w:hAnsi="Times New Roman"/>
          <w:b/>
          <w:bCs/>
          <w:sz w:val="24"/>
          <w:szCs w:val="24"/>
        </w:rPr>
        <w:t>8</w:t>
      </w:r>
      <w:r w:rsidR="0052558F" w:rsidRPr="00243F0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52558F" w:rsidRPr="00243F09">
        <w:rPr>
          <w:rFonts w:ascii="Times New Roman" w:hAnsi="Times New Roman"/>
          <w:b/>
          <w:sz w:val="24"/>
          <w:szCs w:val="24"/>
        </w:rPr>
        <w:t>WYTYCZNE DLA WYKONAWCY</w:t>
      </w:r>
    </w:p>
    <w:p w14:paraId="014F5F15" w14:textId="77777777" w:rsidR="00273C08" w:rsidRDefault="0052558F" w:rsidP="00CA613B">
      <w:pPr>
        <w:pStyle w:val="Zwykytekst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Całość robót montażowych i próby należy wykonać zgodnie z "Warunkami technicznymi wykonania i odbioru robót budowlano - montażowych. Instalacje sanitarne i przemysłowe cz. II" oraz </w:t>
      </w:r>
      <w:proofErr w:type="spellStart"/>
      <w:r>
        <w:rPr>
          <w:rFonts w:ascii="Times New Roman" w:hAnsi="Times New Roman"/>
          <w:sz w:val="24"/>
          <w:szCs w:val="24"/>
        </w:rPr>
        <w:t>wrunkami</w:t>
      </w:r>
      <w:proofErr w:type="spellEnd"/>
      <w:r>
        <w:rPr>
          <w:rFonts w:ascii="Times New Roman" w:hAnsi="Times New Roman"/>
          <w:sz w:val="24"/>
          <w:szCs w:val="24"/>
        </w:rPr>
        <w:t xml:space="preserve"> technicznymi i  Polskimi Normami:</w:t>
      </w:r>
    </w:p>
    <w:p w14:paraId="5CFF6372" w14:textId="77777777" w:rsidR="00273C08" w:rsidRDefault="0052558F" w:rsidP="00CA613B">
      <w:pPr>
        <w:pStyle w:val="Zwykytekst"/>
        <w:numPr>
          <w:ilvl w:val="0"/>
          <w:numId w:val="4"/>
        </w:numPr>
        <w:tabs>
          <w:tab w:val="clear" w:pos="1065"/>
          <w:tab w:val="left" w:pos="-284"/>
        </w:tabs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PN-71/B-02710-Kanalizacja zewnętrzna.</w:t>
      </w:r>
    </w:p>
    <w:p w14:paraId="4C96FCCF" w14:textId="77777777" w:rsidR="00273C08" w:rsidRDefault="0052558F" w:rsidP="00CA613B">
      <w:pPr>
        <w:pStyle w:val="Zwykytekst"/>
        <w:numPr>
          <w:ilvl w:val="0"/>
          <w:numId w:val="4"/>
        </w:numPr>
        <w:tabs>
          <w:tab w:val="clear" w:pos="1065"/>
          <w:tab w:val="left" w:pos="-284"/>
        </w:tabs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PN-92/B-10729-Kanalizacja. Studzienki kanalizacyjne.</w:t>
      </w:r>
    </w:p>
    <w:p w14:paraId="576D61D2" w14:textId="77777777" w:rsidR="00273C08" w:rsidRDefault="0052558F" w:rsidP="00CA613B">
      <w:pPr>
        <w:pStyle w:val="Zwykytekst"/>
        <w:numPr>
          <w:ilvl w:val="0"/>
          <w:numId w:val="4"/>
        </w:numPr>
        <w:tabs>
          <w:tab w:val="clear" w:pos="1065"/>
          <w:tab w:val="left" w:pos="-284"/>
        </w:tabs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PN-92/B-10735-Kanalizacja. Przewody  kanalizacyjne. Wymagania i badania przy odbiorze.</w:t>
      </w:r>
    </w:p>
    <w:p w14:paraId="1A4EA037" w14:textId="77777777" w:rsidR="00273C08" w:rsidRDefault="0052558F" w:rsidP="00CA613B">
      <w:pPr>
        <w:pStyle w:val="Zwykytekst"/>
        <w:numPr>
          <w:ilvl w:val="0"/>
          <w:numId w:val="4"/>
        </w:numPr>
        <w:tabs>
          <w:tab w:val="clear" w:pos="1065"/>
          <w:tab w:val="left" w:pos="-284"/>
        </w:tabs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PN-64/H-74086-Stopnie żeliwne do studzienek kontrolnych.</w:t>
      </w:r>
    </w:p>
    <w:p w14:paraId="5565192C" w14:textId="77777777" w:rsidR="00273C08" w:rsidRDefault="0052558F" w:rsidP="00CA613B">
      <w:pPr>
        <w:pStyle w:val="Zwykytekst"/>
        <w:numPr>
          <w:ilvl w:val="0"/>
          <w:numId w:val="4"/>
        </w:numPr>
        <w:tabs>
          <w:tab w:val="clear" w:pos="1065"/>
          <w:tab w:val="left" w:pos="-284"/>
        </w:tabs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PN-93/H-74124-Zwieńczenia studzienek i wpustów kanalizacyjnych montowane w nawierzchniach użytkowych przez pojazdy i pieszych. Zasady konstrukcji, badania typu i znakowanie.</w:t>
      </w:r>
    </w:p>
    <w:p w14:paraId="228399DB" w14:textId="77777777" w:rsidR="00273C08" w:rsidRDefault="0052558F" w:rsidP="00CA613B">
      <w:pPr>
        <w:pStyle w:val="Zwykytekst"/>
        <w:numPr>
          <w:ilvl w:val="0"/>
          <w:numId w:val="4"/>
        </w:numPr>
        <w:tabs>
          <w:tab w:val="clear" w:pos="1065"/>
          <w:tab w:val="left" w:pos="-284"/>
        </w:tabs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PN-63/M-74084-Armatura przemysłowa. Kaptury żeliwne do zasuw i hydrantów.</w:t>
      </w:r>
    </w:p>
    <w:p w14:paraId="2DB23D7A" w14:textId="77777777" w:rsidR="00273C08" w:rsidRDefault="0052558F" w:rsidP="00CA613B">
      <w:pPr>
        <w:pStyle w:val="Zwykytekst"/>
        <w:numPr>
          <w:ilvl w:val="0"/>
          <w:numId w:val="4"/>
        </w:numPr>
        <w:tabs>
          <w:tab w:val="clear" w:pos="1065"/>
          <w:tab w:val="left" w:pos="-284"/>
        </w:tabs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PN-91/B-10725-Wodociągi. Przewody zewnętrzne Wymagania i badania przy odbiorze</w:t>
      </w:r>
    </w:p>
    <w:p w14:paraId="1972D4C7" w14:textId="77777777" w:rsidR="00E162A2" w:rsidRDefault="00E162A2" w:rsidP="00E162A2">
      <w:pPr>
        <w:pStyle w:val="Zwykytekst"/>
        <w:tabs>
          <w:tab w:val="left" w:pos="-284"/>
          <w:tab w:val="left" w:pos="1065"/>
        </w:tabs>
        <w:rPr>
          <w:rFonts w:ascii="Times New Roman" w:hAnsi="Times New Roman"/>
          <w:sz w:val="24"/>
          <w:szCs w:val="24"/>
        </w:rPr>
      </w:pPr>
    </w:p>
    <w:p w14:paraId="29ED3FC6" w14:textId="77777777" w:rsidR="00273C08" w:rsidRDefault="0052558F">
      <w:pPr>
        <w:spacing w:line="276" w:lineRule="auto"/>
        <w:ind w:left="5664" w:firstLine="708"/>
        <w:rPr>
          <w:sz w:val="24"/>
          <w:szCs w:val="24"/>
        </w:rPr>
      </w:pPr>
      <w:r>
        <w:rPr>
          <w:sz w:val="24"/>
          <w:szCs w:val="24"/>
        </w:rPr>
        <w:t xml:space="preserve">Opracowała:    </w:t>
      </w:r>
    </w:p>
    <w:p w14:paraId="0DB4493A" w14:textId="77777777" w:rsidR="00273C08" w:rsidRDefault="0052558F">
      <w:pPr>
        <w:spacing w:line="276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</w:t>
      </w:r>
      <w:r>
        <w:rPr>
          <w:sz w:val="24"/>
        </w:rPr>
        <w:tab/>
      </w:r>
      <w:r>
        <w:t xml:space="preserve">  </w:t>
      </w:r>
      <w:r>
        <w:rPr>
          <w:sz w:val="24"/>
        </w:rPr>
        <w:t>mgr inż Danuta Piszczatowska</w:t>
      </w:r>
    </w:p>
    <w:p w14:paraId="5869F5AF" w14:textId="77777777" w:rsidR="00273C08" w:rsidRDefault="00273C08">
      <w:pPr>
        <w:spacing w:line="276" w:lineRule="auto"/>
        <w:rPr>
          <w:sz w:val="24"/>
        </w:rPr>
      </w:pPr>
    </w:p>
    <w:sectPr w:rsidR="00273C08" w:rsidSect="00CA613B">
      <w:headerReference w:type="default" r:id="rId9"/>
      <w:footerReference w:type="default" r:id="rId10"/>
      <w:pgSz w:w="11907" w:h="16840"/>
      <w:pgMar w:top="794" w:right="567" w:bottom="567" w:left="1418" w:header="567" w:footer="567" w:gutter="0"/>
      <w:paperSrc w:first="15" w:other="15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10BC80" w14:textId="77777777" w:rsidR="00CC132E" w:rsidRDefault="00CC132E" w:rsidP="00273C08">
      <w:r>
        <w:separator/>
      </w:r>
    </w:p>
  </w:endnote>
  <w:endnote w:type="continuationSeparator" w:id="0">
    <w:p w14:paraId="5ECBA295" w14:textId="77777777" w:rsidR="00CC132E" w:rsidRDefault="00CC132E" w:rsidP="00273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A9418" w14:textId="77777777" w:rsidR="00CC132E" w:rsidRDefault="00CC132E"/>
  <w:tbl>
    <w:tblPr>
      <w:tblW w:w="0" w:type="auto"/>
      <w:tblInd w:w="70" w:type="dxa"/>
      <w:tblBorders>
        <w:top w:val="single" w:sz="4" w:space="0" w:color="000000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498"/>
    </w:tblGrid>
    <w:tr w:rsidR="00CC132E" w14:paraId="71128989" w14:textId="77777777">
      <w:trPr>
        <w:trHeight w:val="180"/>
      </w:trPr>
      <w:tc>
        <w:tcPr>
          <w:tcW w:w="9498" w:type="dxa"/>
        </w:tcPr>
        <w:p w14:paraId="7F300A92" w14:textId="77777777" w:rsidR="00CC132E" w:rsidRDefault="00CC132E" w:rsidP="005431D1">
          <w:pPr>
            <w:rPr>
              <w:color w:val="C0C0C0"/>
              <w:sz w:val="24"/>
            </w:rPr>
          </w:pPr>
        </w:p>
      </w:tc>
    </w:tr>
  </w:tbl>
  <w:p w14:paraId="6F333F55" w14:textId="77777777" w:rsidR="00CC132E" w:rsidRDefault="00CC13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031C94" w14:textId="77777777" w:rsidR="00CC132E" w:rsidRDefault="00CC132E" w:rsidP="00273C08">
      <w:r>
        <w:separator/>
      </w:r>
    </w:p>
  </w:footnote>
  <w:footnote w:type="continuationSeparator" w:id="0">
    <w:p w14:paraId="7362EC41" w14:textId="77777777" w:rsidR="00CC132E" w:rsidRDefault="00CC132E" w:rsidP="00273C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251F1" w14:textId="77777777" w:rsidR="00CC132E" w:rsidRDefault="00CC132E">
    <w:pPr>
      <w:pStyle w:val="Nagwek"/>
      <w:pBdr>
        <w:bottom w:val="single" w:sz="4" w:space="1" w:color="000000"/>
      </w:pBd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5115"/>
        </w:tabs>
        <w:ind w:left="5115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827"/>
        </w:tabs>
        <w:ind w:left="1827" w:hanging="360"/>
      </w:pPr>
    </w:lvl>
    <w:lvl w:ilvl="2">
      <w:start w:val="1"/>
      <w:numFmt w:val="lowerRoman"/>
      <w:lvlText w:val="%2.%3."/>
      <w:lvlJc w:val="left"/>
      <w:pPr>
        <w:tabs>
          <w:tab w:val="num" w:pos="2547"/>
        </w:tabs>
        <w:ind w:left="2547" w:hanging="180"/>
      </w:pPr>
    </w:lvl>
    <w:lvl w:ilvl="3">
      <w:start w:val="1"/>
      <w:numFmt w:val="decimal"/>
      <w:lvlText w:val="%2.%3.%4."/>
      <w:lvlJc w:val="left"/>
      <w:pPr>
        <w:tabs>
          <w:tab w:val="num" w:pos="3267"/>
        </w:tabs>
        <w:ind w:left="3267" w:hanging="360"/>
      </w:pPr>
    </w:lvl>
    <w:lvl w:ilvl="4">
      <w:start w:val="1"/>
      <w:numFmt w:val="lowerLetter"/>
      <w:lvlText w:val="%2.%3.%4.%5."/>
      <w:lvlJc w:val="left"/>
      <w:pPr>
        <w:tabs>
          <w:tab w:val="num" w:pos="3987"/>
        </w:tabs>
        <w:ind w:left="3987" w:hanging="360"/>
      </w:pPr>
    </w:lvl>
    <w:lvl w:ilvl="5">
      <w:start w:val="1"/>
      <w:numFmt w:val="lowerRoman"/>
      <w:lvlText w:val="%2.%3.%4.%5.%6."/>
      <w:lvlJc w:val="left"/>
      <w:pPr>
        <w:tabs>
          <w:tab w:val="num" w:pos="4707"/>
        </w:tabs>
        <w:ind w:left="4707" w:hanging="180"/>
      </w:pPr>
    </w:lvl>
    <w:lvl w:ilvl="6">
      <w:start w:val="1"/>
      <w:numFmt w:val="decimal"/>
      <w:lvlText w:val="%2.%3.%4.%5.%6.%7."/>
      <w:lvlJc w:val="left"/>
      <w:pPr>
        <w:tabs>
          <w:tab w:val="num" w:pos="5427"/>
        </w:tabs>
        <w:ind w:left="542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47"/>
        </w:tabs>
        <w:ind w:left="6147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867"/>
        </w:tabs>
        <w:ind w:left="6867" w:hanging="180"/>
      </w:p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43E5EB8"/>
    <w:multiLevelType w:val="multilevel"/>
    <w:tmpl w:val="043E5EB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B2110AD"/>
    <w:multiLevelType w:val="hybridMultilevel"/>
    <w:tmpl w:val="F5CE9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2896A8"/>
    <w:multiLevelType w:val="singleLevel"/>
    <w:tmpl w:val="0D2896A8"/>
    <w:lvl w:ilvl="0">
      <w:start w:val="1"/>
      <w:numFmt w:val="decimal"/>
      <w:suff w:val="space"/>
      <w:lvlText w:val="%1."/>
      <w:lvlJc w:val="left"/>
    </w:lvl>
  </w:abstractNum>
  <w:abstractNum w:abstractNumId="5">
    <w:nsid w:val="182A4581"/>
    <w:multiLevelType w:val="multilevel"/>
    <w:tmpl w:val="585899E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BF81294"/>
    <w:multiLevelType w:val="multilevel"/>
    <w:tmpl w:val="3058FE68"/>
    <w:lvl w:ilvl="0">
      <w:start w:val="3"/>
      <w:numFmt w:val="decimal"/>
      <w:lvlText w:val="%1."/>
      <w:lvlJc w:val="left"/>
      <w:pPr>
        <w:ind w:left="98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17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27" w:hanging="1800"/>
      </w:pPr>
      <w:rPr>
        <w:rFonts w:hint="default"/>
      </w:rPr>
    </w:lvl>
  </w:abstractNum>
  <w:abstractNum w:abstractNumId="7">
    <w:nsid w:val="31107D6E"/>
    <w:multiLevelType w:val="multilevel"/>
    <w:tmpl w:val="5FF6CC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3F960DD5"/>
    <w:multiLevelType w:val="singleLevel"/>
    <w:tmpl w:val="3F960DD5"/>
    <w:lvl w:ilvl="0">
      <w:start w:val="1"/>
      <w:numFmt w:val="decimal"/>
      <w:lvlText w:val="%1."/>
      <w:lvlJc w:val="left"/>
      <w:pPr>
        <w:tabs>
          <w:tab w:val="left" w:pos="1065"/>
        </w:tabs>
        <w:ind w:left="1065" w:hanging="360"/>
      </w:pPr>
      <w:rPr>
        <w:rFonts w:hint="default"/>
      </w:rPr>
    </w:lvl>
  </w:abstractNum>
  <w:abstractNum w:abstractNumId="9">
    <w:nsid w:val="4E171FBA"/>
    <w:multiLevelType w:val="multilevel"/>
    <w:tmpl w:val="4C44665E"/>
    <w:lvl w:ilvl="0">
      <w:start w:val="1"/>
      <w:numFmt w:val="decimal"/>
      <w:lvlText w:val="%1."/>
      <w:lvlJc w:val="left"/>
      <w:pPr>
        <w:tabs>
          <w:tab w:val="left" w:pos="705"/>
        </w:tabs>
        <w:ind w:left="705" w:hanging="705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0">
    <w:nsid w:val="56431AB5"/>
    <w:multiLevelType w:val="hybridMultilevel"/>
    <w:tmpl w:val="612092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7576DCC"/>
    <w:multiLevelType w:val="hybridMultilevel"/>
    <w:tmpl w:val="8D9AD9A0"/>
    <w:lvl w:ilvl="0" w:tplc="E006C5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AE414AE"/>
    <w:multiLevelType w:val="hybridMultilevel"/>
    <w:tmpl w:val="F8FA3916"/>
    <w:lvl w:ilvl="0" w:tplc="4F62B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500636"/>
    <w:multiLevelType w:val="hybridMultilevel"/>
    <w:tmpl w:val="5428E5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B64E03"/>
    <w:multiLevelType w:val="multilevel"/>
    <w:tmpl w:val="316203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75C26FE3"/>
    <w:multiLevelType w:val="hybridMultilevel"/>
    <w:tmpl w:val="257A4534"/>
    <w:lvl w:ilvl="0" w:tplc="FDCC068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7BB94A7D"/>
    <w:multiLevelType w:val="multilevel"/>
    <w:tmpl w:val="C2C0F25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>
    <w:nsid w:val="7C5E78CA"/>
    <w:multiLevelType w:val="multilevel"/>
    <w:tmpl w:val="44D6388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F1E7EF4"/>
    <w:multiLevelType w:val="hybridMultilevel"/>
    <w:tmpl w:val="566A9A50"/>
    <w:lvl w:ilvl="0" w:tplc="C82841A4">
      <w:start w:val="1"/>
      <w:numFmt w:val="decimal"/>
      <w:lvlText w:val="%1."/>
      <w:lvlJc w:val="left"/>
      <w:pPr>
        <w:ind w:left="11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8"/>
  </w:num>
  <w:num w:numId="5">
    <w:abstractNumId w:val="13"/>
  </w:num>
  <w:num w:numId="6">
    <w:abstractNumId w:val="11"/>
  </w:num>
  <w:num w:numId="7">
    <w:abstractNumId w:val="17"/>
  </w:num>
  <w:num w:numId="8">
    <w:abstractNumId w:val="14"/>
  </w:num>
  <w:num w:numId="9">
    <w:abstractNumId w:val="0"/>
  </w:num>
  <w:num w:numId="10">
    <w:abstractNumId w:val="16"/>
  </w:num>
  <w:num w:numId="11">
    <w:abstractNumId w:val="6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0"/>
  </w:num>
  <w:num w:numId="15">
    <w:abstractNumId w:val="5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hideGrammaticalErrors/>
  <w:proofState w:spelling="clean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186"/>
    <w:rsid w:val="00023E21"/>
    <w:rsid w:val="00060DE9"/>
    <w:rsid w:val="00064924"/>
    <w:rsid w:val="000934F4"/>
    <w:rsid w:val="00096150"/>
    <w:rsid w:val="00097EC9"/>
    <w:rsid w:val="000A662F"/>
    <w:rsid w:val="000B4B58"/>
    <w:rsid w:val="000C57D3"/>
    <w:rsid w:val="000D783D"/>
    <w:rsid w:val="000F479A"/>
    <w:rsid w:val="00102647"/>
    <w:rsid w:val="001106BB"/>
    <w:rsid w:val="00140A32"/>
    <w:rsid w:val="001430E5"/>
    <w:rsid w:val="00145368"/>
    <w:rsid w:val="00172E09"/>
    <w:rsid w:val="001765C7"/>
    <w:rsid w:val="00177F8B"/>
    <w:rsid w:val="0019177C"/>
    <w:rsid w:val="001A1490"/>
    <w:rsid w:val="001A265B"/>
    <w:rsid w:val="001B2FB7"/>
    <w:rsid w:val="001D6117"/>
    <w:rsid w:val="001F5EE8"/>
    <w:rsid w:val="00216D8A"/>
    <w:rsid w:val="00216F22"/>
    <w:rsid w:val="00225283"/>
    <w:rsid w:val="00243F09"/>
    <w:rsid w:val="00244D3D"/>
    <w:rsid w:val="0025153B"/>
    <w:rsid w:val="00257003"/>
    <w:rsid w:val="00261F70"/>
    <w:rsid w:val="00263173"/>
    <w:rsid w:val="00266E0C"/>
    <w:rsid w:val="002725B8"/>
    <w:rsid w:val="00273C08"/>
    <w:rsid w:val="00283B9A"/>
    <w:rsid w:val="00284659"/>
    <w:rsid w:val="002A502A"/>
    <w:rsid w:val="002A5879"/>
    <w:rsid w:val="002C2A87"/>
    <w:rsid w:val="002D19DE"/>
    <w:rsid w:val="002F2D10"/>
    <w:rsid w:val="00305ABB"/>
    <w:rsid w:val="00305BB7"/>
    <w:rsid w:val="003123B7"/>
    <w:rsid w:val="003139A6"/>
    <w:rsid w:val="00344A04"/>
    <w:rsid w:val="00363BDA"/>
    <w:rsid w:val="0037243E"/>
    <w:rsid w:val="00372D05"/>
    <w:rsid w:val="0037415E"/>
    <w:rsid w:val="00376301"/>
    <w:rsid w:val="003853D6"/>
    <w:rsid w:val="00392659"/>
    <w:rsid w:val="003B391C"/>
    <w:rsid w:val="003B55C8"/>
    <w:rsid w:val="003D090C"/>
    <w:rsid w:val="003D7902"/>
    <w:rsid w:val="004223C3"/>
    <w:rsid w:val="00422853"/>
    <w:rsid w:val="00426099"/>
    <w:rsid w:val="004503F6"/>
    <w:rsid w:val="00464C2F"/>
    <w:rsid w:val="00464DA1"/>
    <w:rsid w:val="00473E3D"/>
    <w:rsid w:val="00477C2F"/>
    <w:rsid w:val="00485181"/>
    <w:rsid w:val="004918E2"/>
    <w:rsid w:val="00495FCC"/>
    <w:rsid w:val="004A1173"/>
    <w:rsid w:val="004D1594"/>
    <w:rsid w:val="004F259B"/>
    <w:rsid w:val="00517B1D"/>
    <w:rsid w:val="005222F8"/>
    <w:rsid w:val="0052558F"/>
    <w:rsid w:val="00536352"/>
    <w:rsid w:val="005431D1"/>
    <w:rsid w:val="00547C97"/>
    <w:rsid w:val="0055331C"/>
    <w:rsid w:val="005570D0"/>
    <w:rsid w:val="00574FE1"/>
    <w:rsid w:val="00590272"/>
    <w:rsid w:val="005A3BB9"/>
    <w:rsid w:val="005A4519"/>
    <w:rsid w:val="005B2216"/>
    <w:rsid w:val="005B31E9"/>
    <w:rsid w:val="005C24AA"/>
    <w:rsid w:val="005C2E4E"/>
    <w:rsid w:val="005D225B"/>
    <w:rsid w:val="00615757"/>
    <w:rsid w:val="00637671"/>
    <w:rsid w:val="006402E7"/>
    <w:rsid w:val="00645C39"/>
    <w:rsid w:val="00672B7D"/>
    <w:rsid w:val="0067502E"/>
    <w:rsid w:val="00683383"/>
    <w:rsid w:val="00683FEA"/>
    <w:rsid w:val="00687E6E"/>
    <w:rsid w:val="006C105A"/>
    <w:rsid w:val="006C2735"/>
    <w:rsid w:val="006F3768"/>
    <w:rsid w:val="00704AD4"/>
    <w:rsid w:val="007176E5"/>
    <w:rsid w:val="0072726D"/>
    <w:rsid w:val="00734F9C"/>
    <w:rsid w:val="00742D5E"/>
    <w:rsid w:val="00750546"/>
    <w:rsid w:val="007614BB"/>
    <w:rsid w:val="00765678"/>
    <w:rsid w:val="00793574"/>
    <w:rsid w:val="007B18F7"/>
    <w:rsid w:val="007D1546"/>
    <w:rsid w:val="007E46ED"/>
    <w:rsid w:val="007E552A"/>
    <w:rsid w:val="008054A9"/>
    <w:rsid w:val="00807F8D"/>
    <w:rsid w:val="00827489"/>
    <w:rsid w:val="00835037"/>
    <w:rsid w:val="00860F07"/>
    <w:rsid w:val="008A20C7"/>
    <w:rsid w:val="008B05FE"/>
    <w:rsid w:val="008B277A"/>
    <w:rsid w:val="008B6586"/>
    <w:rsid w:val="008C2E0B"/>
    <w:rsid w:val="008D4F72"/>
    <w:rsid w:val="00904316"/>
    <w:rsid w:val="00923939"/>
    <w:rsid w:val="00933761"/>
    <w:rsid w:val="0093386E"/>
    <w:rsid w:val="00954378"/>
    <w:rsid w:val="009750AC"/>
    <w:rsid w:val="00975CD1"/>
    <w:rsid w:val="00976941"/>
    <w:rsid w:val="00977A07"/>
    <w:rsid w:val="0099030E"/>
    <w:rsid w:val="009B6E55"/>
    <w:rsid w:val="009B7443"/>
    <w:rsid w:val="009C7AAB"/>
    <w:rsid w:val="009D3F1F"/>
    <w:rsid w:val="009F1E72"/>
    <w:rsid w:val="009F3ED1"/>
    <w:rsid w:val="009F4B0C"/>
    <w:rsid w:val="00A060CB"/>
    <w:rsid w:val="00A15DF9"/>
    <w:rsid w:val="00A205F6"/>
    <w:rsid w:val="00A375EA"/>
    <w:rsid w:val="00A438DE"/>
    <w:rsid w:val="00A43F8D"/>
    <w:rsid w:val="00A915CB"/>
    <w:rsid w:val="00AC21F4"/>
    <w:rsid w:val="00AD54AB"/>
    <w:rsid w:val="00AE0168"/>
    <w:rsid w:val="00AE0DEB"/>
    <w:rsid w:val="00AF43DD"/>
    <w:rsid w:val="00B03F4F"/>
    <w:rsid w:val="00B35D32"/>
    <w:rsid w:val="00B414E2"/>
    <w:rsid w:val="00BA2914"/>
    <w:rsid w:val="00BA5D59"/>
    <w:rsid w:val="00BB5746"/>
    <w:rsid w:val="00BC6E9A"/>
    <w:rsid w:val="00C16958"/>
    <w:rsid w:val="00C455DE"/>
    <w:rsid w:val="00C54DE6"/>
    <w:rsid w:val="00C75E7C"/>
    <w:rsid w:val="00C91078"/>
    <w:rsid w:val="00C945CE"/>
    <w:rsid w:val="00C97067"/>
    <w:rsid w:val="00CA3960"/>
    <w:rsid w:val="00CA613B"/>
    <w:rsid w:val="00CB57D2"/>
    <w:rsid w:val="00CC132E"/>
    <w:rsid w:val="00CC34CA"/>
    <w:rsid w:val="00CC4DB6"/>
    <w:rsid w:val="00CD0048"/>
    <w:rsid w:val="00CD2F1B"/>
    <w:rsid w:val="00CD5186"/>
    <w:rsid w:val="00CD5EE1"/>
    <w:rsid w:val="00D437CE"/>
    <w:rsid w:val="00D613FE"/>
    <w:rsid w:val="00D70874"/>
    <w:rsid w:val="00D77B35"/>
    <w:rsid w:val="00D86EE6"/>
    <w:rsid w:val="00D90C6A"/>
    <w:rsid w:val="00DB0C7B"/>
    <w:rsid w:val="00DE5803"/>
    <w:rsid w:val="00E05412"/>
    <w:rsid w:val="00E162A2"/>
    <w:rsid w:val="00E40764"/>
    <w:rsid w:val="00E45A0E"/>
    <w:rsid w:val="00E66225"/>
    <w:rsid w:val="00E77F0E"/>
    <w:rsid w:val="00E82EFB"/>
    <w:rsid w:val="00EB489B"/>
    <w:rsid w:val="00F166BB"/>
    <w:rsid w:val="00F5793D"/>
    <w:rsid w:val="00F76B1E"/>
    <w:rsid w:val="00F8446D"/>
    <w:rsid w:val="00F852ED"/>
    <w:rsid w:val="00F92D75"/>
    <w:rsid w:val="00F970AE"/>
    <w:rsid w:val="00FA43F8"/>
    <w:rsid w:val="00FA5F30"/>
    <w:rsid w:val="00FB5735"/>
    <w:rsid w:val="00FD2D4D"/>
    <w:rsid w:val="00FF788D"/>
    <w:rsid w:val="13FB7C48"/>
    <w:rsid w:val="192819F4"/>
    <w:rsid w:val="3E33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07F1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footer" w:qFormat="1"/>
    <w:lsdException w:name="index heading" w:semiHidden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73C08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8054A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273C08"/>
    <w:pPr>
      <w:keepNext/>
      <w:spacing w:before="240" w:after="60" w:line="360" w:lineRule="auto"/>
      <w:ind w:firstLine="567"/>
      <w:jc w:val="both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rsid w:val="00273C08"/>
    <w:pPr>
      <w:keepNext/>
      <w:ind w:left="705"/>
      <w:jc w:val="both"/>
      <w:outlineLvl w:val="2"/>
    </w:pPr>
    <w:rPr>
      <w:sz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qFormat/>
    <w:rsid w:val="00273C08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rsid w:val="00273C08"/>
    <w:pPr>
      <w:spacing w:line="240" w:lineRule="atLeast"/>
      <w:jc w:val="both"/>
    </w:pPr>
    <w:rPr>
      <w:b/>
      <w:sz w:val="24"/>
    </w:rPr>
  </w:style>
  <w:style w:type="paragraph" w:styleId="Tekstpodstawowy2">
    <w:name w:val="Body Text 2"/>
    <w:basedOn w:val="Normalny"/>
    <w:rsid w:val="00273C08"/>
    <w:pPr>
      <w:spacing w:line="360" w:lineRule="auto"/>
      <w:jc w:val="both"/>
    </w:pPr>
    <w:rPr>
      <w:sz w:val="24"/>
    </w:rPr>
  </w:style>
  <w:style w:type="paragraph" w:styleId="Tekstpodstawowy3">
    <w:name w:val="Body Text 3"/>
    <w:basedOn w:val="Normalny"/>
    <w:rsid w:val="00273C08"/>
    <w:rPr>
      <w:b/>
      <w:sz w:val="24"/>
    </w:rPr>
  </w:style>
  <w:style w:type="paragraph" w:styleId="Tekstpodstawowywcity">
    <w:name w:val="Body Text Indent"/>
    <w:basedOn w:val="Normalny"/>
    <w:qFormat/>
    <w:rsid w:val="00273C08"/>
    <w:pPr>
      <w:spacing w:line="240" w:lineRule="atLeast"/>
      <w:ind w:left="705"/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273C08"/>
    <w:pPr>
      <w:spacing w:line="360" w:lineRule="auto"/>
      <w:ind w:firstLine="708"/>
      <w:jc w:val="both"/>
    </w:pPr>
    <w:rPr>
      <w:sz w:val="24"/>
    </w:rPr>
  </w:style>
  <w:style w:type="paragraph" w:styleId="Tekstpodstawowywcity3">
    <w:name w:val="Body Text Indent 3"/>
    <w:basedOn w:val="Normalny"/>
    <w:rsid w:val="00273C08"/>
    <w:pPr>
      <w:spacing w:line="360" w:lineRule="auto"/>
      <w:ind w:left="708"/>
      <w:jc w:val="both"/>
    </w:pPr>
    <w:rPr>
      <w:sz w:val="24"/>
    </w:rPr>
  </w:style>
  <w:style w:type="paragraph" w:styleId="Stopka">
    <w:name w:val="footer"/>
    <w:basedOn w:val="Normalny"/>
    <w:qFormat/>
    <w:rsid w:val="00273C08"/>
    <w:pPr>
      <w:tabs>
        <w:tab w:val="center" w:pos="4819"/>
        <w:tab w:val="right" w:pos="9071"/>
      </w:tabs>
    </w:pPr>
  </w:style>
  <w:style w:type="paragraph" w:styleId="Nagwek">
    <w:name w:val="header"/>
    <w:basedOn w:val="Normalny"/>
    <w:rsid w:val="00273C08"/>
    <w:pPr>
      <w:tabs>
        <w:tab w:val="center" w:pos="4819"/>
        <w:tab w:val="right" w:pos="9071"/>
      </w:tabs>
    </w:pPr>
  </w:style>
  <w:style w:type="paragraph" w:styleId="Indeks1">
    <w:name w:val="index 1"/>
    <w:basedOn w:val="Normalny"/>
    <w:next w:val="Normalny"/>
    <w:semiHidden/>
    <w:rsid w:val="00273C08"/>
    <w:pPr>
      <w:ind w:left="200" w:hanging="200"/>
    </w:pPr>
  </w:style>
  <w:style w:type="paragraph" w:styleId="Nagwekindeksu">
    <w:name w:val="index heading"/>
    <w:basedOn w:val="Normalny"/>
    <w:next w:val="Indeks1"/>
    <w:semiHidden/>
    <w:qFormat/>
    <w:rsid w:val="00273C08"/>
  </w:style>
  <w:style w:type="paragraph" w:styleId="Zwykytekst">
    <w:name w:val="Plain Text"/>
    <w:basedOn w:val="Normalny"/>
    <w:link w:val="ZwykytekstZnak"/>
    <w:qFormat/>
    <w:rsid w:val="00273C08"/>
    <w:rPr>
      <w:rFonts w:ascii="Courier New" w:hAnsi="Courier New"/>
    </w:rPr>
  </w:style>
  <w:style w:type="paragraph" w:customStyle="1" w:styleId="Tekstpodstawowy21">
    <w:name w:val="Tekst podstawowy 21"/>
    <w:basedOn w:val="Normalny"/>
    <w:rsid w:val="00273C08"/>
    <w:pPr>
      <w:spacing w:line="360" w:lineRule="auto"/>
      <w:jc w:val="both"/>
    </w:pPr>
    <w:rPr>
      <w:sz w:val="24"/>
      <w:lang w:eastAsia="ar-SA"/>
    </w:rPr>
  </w:style>
  <w:style w:type="character" w:customStyle="1" w:styleId="TekstdymkaZnak">
    <w:name w:val="Tekst dymka Znak"/>
    <w:link w:val="Tekstdymka"/>
    <w:qFormat/>
    <w:rsid w:val="00273C08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615757"/>
    <w:pPr>
      <w:suppressAutoHyphens/>
    </w:pPr>
    <w:rPr>
      <w:rFonts w:ascii="Courier New" w:hAnsi="Courier New" w:cs="Tms Rmn"/>
      <w:lang w:eastAsia="ar-SA"/>
    </w:rPr>
  </w:style>
  <w:style w:type="paragraph" w:styleId="Akapitzlist">
    <w:name w:val="List Paragraph"/>
    <w:basedOn w:val="Normalny"/>
    <w:uiPriority w:val="34"/>
    <w:unhideWhenUsed/>
    <w:qFormat/>
    <w:rsid w:val="005431D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054A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ListLabel3">
    <w:name w:val="ListLabel 3"/>
    <w:rsid w:val="008054A9"/>
    <w:rPr>
      <w:rFonts w:cs="Courier New"/>
    </w:rPr>
  </w:style>
  <w:style w:type="character" w:customStyle="1" w:styleId="ZwykytekstZnak">
    <w:name w:val="Zwykły tekst Znak"/>
    <w:basedOn w:val="Domylnaczcionkaakapitu"/>
    <w:link w:val="Zwykytekst"/>
    <w:rsid w:val="0072726D"/>
    <w:rPr>
      <w:rFonts w:ascii="Courier New" w:hAnsi="Courier New"/>
    </w:rPr>
  </w:style>
  <w:style w:type="table" w:styleId="Tabela-Siatka">
    <w:name w:val="Table Grid"/>
    <w:basedOn w:val="Standardowy"/>
    <w:uiPriority w:val="59"/>
    <w:rsid w:val="007272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wp9baf7472highlight">
    <w:name w:val="gwp9baf7472_highlight"/>
    <w:rsid w:val="005C2E4E"/>
  </w:style>
  <w:style w:type="paragraph" w:customStyle="1" w:styleId="Tekstpodstawowywcity21">
    <w:name w:val="Tekst podstawowy wcięty 21"/>
    <w:basedOn w:val="Normalny"/>
    <w:rsid w:val="007E552A"/>
    <w:pPr>
      <w:suppressAutoHyphens/>
      <w:spacing w:before="120" w:line="360" w:lineRule="auto"/>
      <w:ind w:firstLine="567"/>
      <w:jc w:val="both"/>
    </w:pPr>
    <w:rPr>
      <w:rFonts w:eastAsia="Arial Unicode MS" w:cs="Mangal"/>
      <w:kern w:val="1"/>
      <w:sz w:val="24"/>
      <w:szCs w:val="24"/>
      <w:lang w:eastAsia="hi-I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A117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footer" w:qFormat="1"/>
    <w:lsdException w:name="index heading" w:semiHidden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73C08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8054A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273C08"/>
    <w:pPr>
      <w:keepNext/>
      <w:spacing w:before="240" w:after="60" w:line="360" w:lineRule="auto"/>
      <w:ind w:firstLine="567"/>
      <w:jc w:val="both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rsid w:val="00273C08"/>
    <w:pPr>
      <w:keepNext/>
      <w:ind w:left="705"/>
      <w:jc w:val="both"/>
      <w:outlineLvl w:val="2"/>
    </w:pPr>
    <w:rPr>
      <w:sz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qFormat/>
    <w:rsid w:val="00273C08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rsid w:val="00273C08"/>
    <w:pPr>
      <w:spacing w:line="240" w:lineRule="atLeast"/>
      <w:jc w:val="both"/>
    </w:pPr>
    <w:rPr>
      <w:b/>
      <w:sz w:val="24"/>
    </w:rPr>
  </w:style>
  <w:style w:type="paragraph" w:styleId="Tekstpodstawowy2">
    <w:name w:val="Body Text 2"/>
    <w:basedOn w:val="Normalny"/>
    <w:rsid w:val="00273C08"/>
    <w:pPr>
      <w:spacing w:line="360" w:lineRule="auto"/>
      <w:jc w:val="both"/>
    </w:pPr>
    <w:rPr>
      <w:sz w:val="24"/>
    </w:rPr>
  </w:style>
  <w:style w:type="paragraph" w:styleId="Tekstpodstawowy3">
    <w:name w:val="Body Text 3"/>
    <w:basedOn w:val="Normalny"/>
    <w:rsid w:val="00273C08"/>
    <w:rPr>
      <w:b/>
      <w:sz w:val="24"/>
    </w:rPr>
  </w:style>
  <w:style w:type="paragraph" w:styleId="Tekstpodstawowywcity">
    <w:name w:val="Body Text Indent"/>
    <w:basedOn w:val="Normalny"/>
    <w:qFormat/>
    <w:rsid w:val="00273C08"/>
    <w:pPr>
      <w:spacing w:line="240" w:lineRule="atLeast"/>
      <w:ind w:left="705"/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273C08"/>
    <w:pPr>
      <w:spacing w:line="360" w:lineRule="auto"/>
      <w:ind w:firstLine="708"/>
      <w:jc w:val="both"/>
    </w:pPr>
    <w:rPr>
      <w:sz w:val="24"/>
    </w:rPr>
  </w:style>
  <w:style w:type="paragraph" w:styleId="Tekstpodstawowywcity3">
    <w:name w:val="Body Text Indent 3"/>
    <w:basedOn w:val="Normalny"/>
    <w:rsid w:val="00273C08"/>
    <w:pPr>
      <w:spacing w:line="360" w:lineRule="auto"/>
      <w:ind w:left="708"/>
      <w:jc w:val="both"/>
    </w:pPr>
    <w:rPr>
      <w:sz w:val="24"/>
    </w:rPr>
  </w:style>
  <w:style w:type="paragraph" w:styleId="Stopka">
    <w:name w:val="footer"/>
    <w:basedOn w:val="Normalny"/>
    <w:qFormat/>
    <w:rsid w:val="00273C08"/>
    <w:pPr>
      <w:tabs>
        <w:tab w:val="center" w:pos="4819"/>
        <w:tab w:val="right" w:pos="9071"/>
      </w:tabs>
    </w:pPr>
  </w:style>
  <w:style w:type="paragraph" w:styleId="Nagwek">
    <w:name w:val="header"/>
    <w:basedOn w:val="Normalny"/>
    <w:rsid w:val="00273C08"/>
    <w:pPr>
      <w:tabs>
        <w:tab w:val="center" w:pos="4819"/>
        <w:tab w:val="right" w:pos="9071"/>
      </w:tabs>
    </w:pPr>
  </w:style>
  <w:style w:type="paragraph" w:styleId="Indeks1">
    <w:name w:val="index 1"/>
    <w:basedOn w:val="Normalny"/>
    <w:next w:val="Normalny"/>
    <w:semiHidden/>
    <w:rsid w:val="00273C08"/>
    <w:pPr>
      <w:ind w:left="200" w:hanging="200"/>
    </w:pPr>
  </w:style>
  <w:style w:type="paragraph" w:styleId="Nagwekindeksu">
    <w:name w:val="index heading"/>
    <w:basedOn w:val="Normalny"/>
    <w:next w:val="Indeks1"/>
    <w:semiHidden/>
    <w:qFormat/>
    <w:rsid w:val="00273C08"/>
  </w:style>
  <w:style w:type="paragraph" w:styleId="Zwykytekst">
    <w:name w:val="Plain Text"/>
    <w:basedOn w:val="Normalny"/>
    <w:link w:val="ZwykytekstZnak"/>
    <w:qFormat/>
    <w:rsid w:val="00273C08"/>
    <w:rPr>
      <w:rFonts w:ascii="Courier New" w:hAnsi="Courier New"/>
    </w:rPr>
  </w:style>
  <w:style w:type="paragraph" w:customStyle="1" w:styleId="Tekstpodstawowy21">
    <w:name w:val="Tekst podstawowy 21"/>
    <w:basedOn w:val="Normalny"/>
    <w:rsid w:val="00273C08"/>
    <w:pPr>
      <w:spacing w:line="360" w:lineRule="auto"/>
      <w:jc w:val="both"/>
    </w:pPr>
    <w:rPr>
      <w:sz w:val="24"/>
      <w:lang w:eastAsia="ar-SA"/>
    </w:rPr>
  </w:style>
  <w:style w:type="character" w:customStyle="1" w:styleId="TekstdymkaZnak">
    <w:name w:val="Tekst dymka Znak"/>
    <w:link w:val="Tekstdymka"/>
    <w:qFormat/>
    <w:rsid w:val="00273C08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615757"/>
    <w:pPr>
      <w:suppressAutoHyphens/>
    </w:pPr>
    <w:rPr>
      <w:rFonts w:ascii="Courier New" w:hAnsi="Courier New" w:cs="Tms Rmn"/>
      <w:lang w:eastAsia="ar-SA"/>
    </w:rPr>
  </w:style>
  <w:style w:type="paragraph" w:styleId="Akapitzlist">
    <w:name w:val="List Paragraph"/>
    <w:basedOn w:val="Normalny"/>
    <w:uiPriority w:val="34"/>
    <w:unhideWhenUsed/>
    <w:qFormat/>
    <w:rsid w:val="005431D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054A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ListLabel3">
    <w:name w:val="ListLabel 3"/>
    <w:rsid w:val="008054A9"/>
    <w:rPr>
      <w:rFonts w:cs="Courier New"/>
    </w:rPr>
  </w:style>
  <w:style w:type="character" w:customStyle="1" w:styleId="ZwykytekstZnak">
    <w:name w:val="Zwykły tekst Znak"/>
    <w:basedOn w:val="Domylnaczcionkaakapitu"/>
    <w:link w:val="Zwykytekst"/>
    <w:rsid w:val="0072726D"/>
    <w:rPr>
      <w:rFonts w:ascii="Courier New" w:hAnsi="Courier New"/>
    </w:rPr>
  </w:style>
  <w:style w:type="table" w:styleId="Tabela-Siatka">
    <w:name w:val="Table Grid"/>
    <w:basedOn w:val="Standardowy"/>
    <w:uiPriority w:val="59"/>
    <w:rsid w:val="007272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wp9baf7472highlight">
    <w:name w:val="gwp9baf7472_highlight"/>
    <w:rsid w:val="005C2E4E"/>
  </w:style>
  <w:style w:type="paragraph" w:customStyle="1" w:styleId="Tekstpodstawowywcity21">
    <w:name w:val="Tekst podstawowy wcięty 21"/>
    <w:basedOn w:val="Normalny"/>
    <w:rsid w:val="007E552A"/>
    <w:pPr>
      <w:suppressAutoHyphens/>
      <w:spacing w:before="120" w:line="360" w:lineRule="auto"/>
      <w:ind w:firstLine="567"/>
      <w:jc w:val="both"/>
    </w:pPr>
    <w:rPr>
      <w:rFonts w:eastAsia="Arial Unicode MS" w:cs="Mangal"/>
      <w:kern w:val="1"/>
      <w:sz w:val="24"/>
      <w:szCs w:val="24"/>
      <w:lang w:eastAsia="hi-I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A117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1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09188-513D-43E1-90CB-B2B1CBFF7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724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sieci w.k. do budynku mieszkalnego ul. aLEJA zWYCIęSTWA w Olecku</vt:lpstr>
    </vt:vector>
  </TitlesOfParts>
  <Company>Usługi Projektowe i Informat.</Company>
  <LinksUpToDate>false</LinksUpToDate>
  <CharactersWithSpaces>6018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sieci w.k. do budynku mieszkalnego ul. aLEJA zWYCIęSTWA w Olecku</dc:title>
  <dc:creator>Żelazko Halina</dc:creator>
  <cp:lastModifiedBy>Kowalski Ryszard</cp:lastModifiedBy>
  <cp:revision>14</cp:revision>
  <cp:lastPrinted>2025-07-02T09:49:00Z</cp:lastPrinted>
  <dcterms:created xsi:type="dcterms:W3CDTF">2024-08-17T06:38:00Z</dcterms:created>
  <dcterms:modified xsi:type="dcterms:W3CDTF">2025-07-02T09:55:00Z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1045-11.2.0.11486</vt:lpwstr>
  </property>
  <property fmtid="{D5CDD505-2E9C-101B-9397-08002B2CF9AE}" pid="3" name="ICV">
    <vt:lpwstr>E56227FED0B24590A0497DC56167EB5F</vt:lpwstr>
  </property>
</Properties>
</file>